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3A3701" w:rsidP="00886BF3" w14:paraId="4BE763C8" w14:textId="77777777">
      <w:pPr>
        <w:rPr>
          <w:rFonts w:eastAsia="黑体"/>
        </w:rPr>
      </w:pPr>
      <w:r w:rsidRPr="003A3701"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000" cy="734400"/>
                <wp:effectExtent l="0" t="0" r="0" b="889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000" cy="73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3701" w:rsidRPr="00495649" w:rsidP="00A915EA" w14:textId="77777777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90"/>
                                <w:sz w:val="72"/>
                                <w:szCs w:val="72"/>
                              </w:rPr>
                            </w:pPr>
                            <w:r w:rsidRPr="00495649"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90"/>
                                <w:sz w:val="72"/>
                                <w:szCs w:val="72"/>
                              </w:rPr>
                              <w:t>中山</w:t>
                            </w:r>
                            <w:r w:rsidRPr="00495649">
                              <w:rPr>
                                <w:rFonts w:eastAsia="方正小标宋简体"/>
                                <w:bCs/>
                                <w:color w:val="FF0000"/>
                                <w:w w:val="90"/>
                                <w:sz w:val="72"/>
                                <w:szCs w:val="72"/>
                              </w:rPr>
                              <w:t>大学设备与实验室管理处</w:t>
                            </w:r>
                          </w:p>
                          <w:p w:rsidR="003A3701" w14:textId="77777777"/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57.85pt;margin-top:73.7pt;margin-left:79.4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3A3701" w:rsidRPr="00495649" w:rsidP="00A915EA" w14:paraId="00ACBA04" w14:textId="77777777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90"/>
                          <w:sz w:val="72"/>
                          <w:szCs w:val="72"/>
                        </w:rPr>
                      </w:pPr>
                      <w:r w:rsidRPr="00495649">
                        <w:rPr>
                          <w:rFonts w:eastAsia="方正小标宋简体" w:hint="eastAsia"/>
                          <w:bCs/>
                          <w:color w:val="FF0000"/>
                          <w:w w:val="90"/>
                          <w:sz w:val="72"/>
                          <w:szCs w:val="72"/>
                        </w:rPr>
                        <w:t>中山</w:t>
                      </w:r>
                      <w:r w:rsidRPr="00495649">
                        <w:rPr>
                          <w:rFonts w:eastAsia="方正小标宋简体"/>
                          <w:bCs/>
                          <w:color w:val="FF0000"/>
                          <w:w w:val="90"/>
                          <w:sz w:val="72"/>
                          <w:szCs w:val="72"/>
                        </w:rPr>
                        <w:t>大学设备与实验室管理处</w:t>
                      </w:r>
                    </w:p>
                    <w:p w:rsidR="003A3701" w14:paraId="7D68DF74" w14:textId="77777777"/>
                  </w:txbxContent>
                </v:textbox>
              </v:shape>
            </w:pict>
          </mc:Fallback>
        </mc:AlternateContent>
      </w:r>
    </w:p>
    <w:p w:rsidR="002F0783" w:rsidP="00886BF3" w14:paraId="06EBDFAE" w14:textId="77777777">
      <w:pPr>
        <w:rPr>
          <w:rFonts w:eastAsia="黑体"/>
        </w:rPr>
      </w:pPr>
    </w:p>
    <w:p w:rsidR="003A3701" w:rsidRPr="007C31B7" w:rsidP="007C31B7" w14:paraId="21F0B888" w14:textId="77777777">
      <w:pPr>
        <w:jc w:val="right"/>
        <w:rPr>
          <w:rFonts w:ascii="仿宋" w:eastAsia="仿宋" w:hAnsi="仿宋" w:hint="eastAsia"/>
        </w:rPr>
      </w:pPr>
      <w:r>
        <w:rPr>
          <w:rFonts w:ascii="仿宋_GB2312" w:hAnsi="仿宋" w:hint="eastAsia"/>
        </w:rPr>
        <w:t>设备</w:t>
      </w:r>
      <w:r w:rsidRPr="00262190" w:rsidR="007C31B7">
        <w:rPr>
          <w:rFonts w:ascii="仿宋_GB2312" w:hAnsi="仿宋" w:hint="eastAsia"/>
        </w:rPr>
        <w:t>〔</w:t>
      </w:r>
      <w:r w:rsidRPr="00262190" w:rsidR="007C31B7">
        <w:t>20</w:t>
      </w:r>
      <w:r w:rsidR="00D00F37">
        <w:t>2</w:t>
      </w:r>
      <w:r w:rsidR="0089581D">
        <w:t>4</w:t>
      </w:r>
      <w:r w:rsidRPr="00262190" w:rsidR="007C31B7">
        <w:rPr>
          <w:rFonts w:ascii="仿宋_GB2312" w:hAnsi="仿宋" w:hint="eastAsia"/>
        </w:rPr>
        <w:t>〕</w:t>
      </w:r>
      <w:r w:rsidR="0031616B">
        <w:rPr>
          <w:rFonts w:ascii="仿宋_GB2312" w:hAnsi="仿宋" w:hint="eastAsia"/>
        </w:rPr>
        <w:t>5</w:t>
      </w:r>
      <w:r w:rsidR="0031616B">
        <w:rPr>
          <w:rFonts w:ascii="仿宋_GB2312" w:hAnsi="仿宋"/>
        </w:rPr>
        <w:t>41</w:t>
      </w:r>
      <w:r w:rsidRPr="00262190" w:rsidR="007C31B7">
        <w:rPr>
          <w:rFonts w:ascii="仿宋_GB2312" w:hAnsi="仿宋" w:hint="eastAsia"/>
        </w:rPr>
        <w:t>号</w:t>
      </w:r>
    </w:p>
    <w:p w:rsidR="003A3701" w:rsidP="00886BF3" w14:paraId="2AE3F43A" w14:textId="77777777">
      <w:pPr>
        <w:rPr>
          <w:rFonts w:eastAsia="黑体"/>
        </w:rPr>
      </w:pPr>
    </w:p>
    <w:p w:rsidR="003A3701" w:rsidP="00886BF3" w14:paraId="061D1F1A" w14:textId="77777777">
      <w:pPr>
        <w:rPr>
          <w:rFonts w:eastAsia="黑体"/>
        </w:rPr>
      </w:pPr>
      <w:r>
        <w:rPr>
          <w:rFonts w:eastAsia="黑体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000" cy="0"/>
                <wp:effectExtent l="0" t="19050" r="14605" b="3810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3" o:spid="_x0000_s1026" style="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3360" from="56.7pt,785.3pt" to="538.6pt,785.3pt" strokecolor="red" strokeweight="5pt">
                <v:stroke linestyle="thinThick"/>
              </v:line>
            </w:pict>
          </mc:Fallback>
        </mc:AlternateContent>
      </w:r>
      <w:r w:rsidR="002F0783">
        <w:rPr>
          <w:rFonts w:eastAsia="黑体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000" cy="0"/>
                <wp:effectExtent l="0" t="19050" r="14605" b="3810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1" o:spid="_x0000_s1027" style="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1312" from="56.7pt,147.4pt" to="538.6pt,147.4pt" strokecolor="red" strokeweight="5pt">
                <v:stroke linestyle="thickThin"/>
              </v:line>
            </w:pict>
          </mc:Fallback>
        </mc:AlternateContent>
      </w:r>
    </w:p>
    <w:p w:rsidR="00722A94" w:rsidP="00FC3FF4" w14:paraId="263EED9B" w14:textId="6C0F017E">
      <w:pPr>
        <w:jc w:val="center"/>
        <w:rPr>
          <w:rFonts w:ascii="方正小标宋简体" w:eastAsia="方正小标宋简体"/>
          <w:bCs/>
          <w:sz w:val="44"/>
        </w:rPr>
      </w:pPr>
      <w:r w:rsidRPr="007A6F3B">
        <w:rPr>
          <w:rFonts w:ascii="方正小标宋简体" w:eastAsia="方正小标宋简体" w:hint="eastAsia"/>
          <w:bCs/>
          <w:sz w:val="44"/>
        </w:rPr>
        <w:t>设备与实验室管理处关于加强实验室安全工作</w:t>
      </w:r>
      <w:r w:rsidR="003A4A4E">
        <w:rPr>
          <w:rFonts w:ascii="方正小标宋简体" w:eastAsia="方正小标宋简体" w:hint="eastAsia"/>
          <w:bCs/>
          <w:sz w:val="44"/>
        </w:rPr>
        <w:t>及</w:t>
      </w:r>
      <w:r w:rsidRPr="007A6F3B">
        <w:rPr>
          <w:rFonts w:ascii="方正小标宋简体" w:eastAsia="方正小标宋简体" w:hint="eastAsia"/>
          <w:bCs/>
          <w:sz w:val="44"/>
        </w:rPr>
        <w:t>开展2024</w:t>
      </w:r>
      <w:r w:rsidR="00305870">
        <w:rPr>
          <w:rFonts w:ascii="方正小标宋简体" w:eastAsia="方正小标宋简体" w:hint="eastAsia"/>
          <w:bCs/>
          <w:sz w:val="44"/>
        </w:rPr>
        <w:t>学</w:t>
      </w:r>
      <w:r w:rsidRPr="007A6F3B">
        <w:rPr>
          <w:rFonts w:ascii="方正小标宋简体" w:eastAsia="方正小标宋简体" w:hint="eastAsia"/>
          <w:bCs/>
          <w:sz w:val="44"/>
        </w:rPr>
        <w:t>年寒假前实验室安全</w:t>
      </w:r>
    </w:p>
    <w:p w:rsidR="00C91053" w:rsidRPr="00067A72" w:rsidP="00FC3FF4" w14:paraId="572E1FE2" w14:textId="77777777">
      <w:pPr>
        <w:jc w:val="center"/>
        <w:rPr>
          <w:rFonts w:ascii="仿宋_GB2312"/>
        </w:rPr>
      </w:pPr>
      <w:r w:rsidRPr="007A6F3B">
        <w:rPr>
          <w:rFonts w:ascii="方正小标宋简体" w:eastAsia="方正小标宋简体" w:hint="eastAsia"/>
          <w:bCs/>
          <w:sz w:val="44"/>
        </w:rPr>
        <w:t>飞行检查的通知</w:t>
      </w:r>
    </w:p>
    <w:p w:rsidR="00722A94" w:rsidP="00A35509" w14:paraId="1F8A135F" w14:textId="77777777">
      <w:pPr>
        <w:spacing w:line="480" w:lineRule="exact"/>
        <w:jc w:val="both"/>
        <w:rPr>
          <w:rFonts w:ascii="仿宋_GB2312"/>
        </w:rPr>
      </w:pPr>
    </w:p>
    <w:p w:rsidR="00D65E9F" w:rsidRPr="00495649" w:rsidP="008C38E9" w14:paraId="0F15D711" w14:textId="77777777">
      <w:pPr>
        <w:spacing w:line="540" w:lineRule="exact"/>
        <w:jc w:val="both"/>
        <w:rPr>
          <w:rFonts w:ascii="仿宋_GB2312"/>
        </w:rPr>
      </w:pPr>
      <w:r>
        <w:rPr>
          <w:rFonts w:ascii="仿宋_GB2312" w:hint="eastAsia"/>
        </w:rPr>
        <w:t>各有关单位</w:t>
      </w:r>
      <w:r w:rsidRPr="00495649" w:rsidR="0083053B">
        <w:rPr>
          <w:rFonts w:ascii="仿宋_GB2312" w:hint="eastAsia"/>
        </w:rPr>
        <w:t>：</w:t>
      </w:r>
    </w:p>
    <w:p w:rsidR="00E661F5" w:rsidP="008C38E9" w14:paraId="53E85974" w14:textId="0EBA1352">
      <w:pPr>
        <w:spacing w:line="540" w:lineRule="exact"/>
        <w:ind w:firstLine="640" w:firstLineChars="200"/>
        <w:jc w:val="both"/>
        <w:rPr>
          <w:rFonts w:ascii="仿宋_GB2312"/>
        </w:rPr>
      </w:pPr>
      <w:r>
        <w:rPr>
          <w:rFonts w:ascii="仿宋_GB2312" w:hint="eastAsia"/>
        </w:rPr>
        <w:t>根据</w:t>
      </w:r>
      <w:r w:rsidRPr="00F377E6">
        <w:rPr>
          <w:rFonts w:ascii="仿宋_GB2312" w:hint="eastAsia"/>
        </w:rPr>
        <w:t>教育部发布</w:t>
      </w:r>
      <w:r w:rsidR="00FC3A14">
        <w:rPr>
          <w:rFonts w:ascii="仿宋_GB2312" w:hint="eastAsia"/>
        </w:rPr>
        <w:t>的</w:t>
      </w:r>
      <w:r w:rsidRPr="00F377E6">
        <w:rPr>
          <w:rFonts w:ascii="仿宋_GB2312" w:hint="eastAsia"/>
        </w:rPr>
        <w:t>《关于加强高校实验室安全工作的通知》（教高司函〔2024〕15号）</w:t>
      </w:r>
      <w:r w:rsidR="00C84198">
        <w:rPr>
          <w:rFonts w:ascii="仿宋_GB2312" w:hint="eastAsia"/>
        </w:rPr>
        <w:t>，</w:t>
      </w:r>
      <w:r w:rsidR="00D86A01">
        <w:rPr>
          <w:rFonts w:ascii="仿宋_GB2312" w:hint="eastAsia"/>
        </w:rPr>
        <w:t>结合学校工作计划，现就加强</w:t>
      </w:r>
      <w:r w:rsidR="003A4A4E">
        <w:rPr>
          <w:rFonts w:ascii="仿宋_GB2312" w:hint="eastAsia"/>
        </w:rPr>
        <w:t>学校实验室安全工作及</w:t>
      </w:r>
      <w:r w:rsidR="00CF28C8">
        <w:rPr>
          <w:rFonts w:ascii="仿宋_GB2312" w:hint="eastAsia"/>
        </w:rPr>
        <w:t>开展</w:t>
      </w:r>
      <w:r w:rsidRPr="00895E76" w:rsidR="00895E76">
        <w:rPr>
          <w:rFonts w:ascii="仿宋_GB2312" w:hint="eastAsia"/>
        </w:rPr>
        <w:t>202</w:t>
      </w:r>
      <w:r w:rsidR="005D7C94">
        <w:rPr>
          <w:rFonts w:ascii="仿宋_GB2312" w:hint="eastAsia"/>
        </w:rPr>
        <w:t>4</w:t>
      </w:r>
      <w:r w:rsidR="00AE51B8">
        <w:rPr>
          <w:rFonts w:ascii="仿宋_GB2312" w:hint="eastAsia"/>
        </w:rPr>
        <w:t>学</w:t>
      </w:r>
      <w:r w:rsidRPr="00895E76" w:rsidR="00895E76">
        <w:rPr>
          <w:rFonts w:ascii="仿宋_GB2312" w:hint="eastAsia"/>
        </w:rPr>
        <w:t>年寒假前实验室安全检查工作</w:t>
      </w:r>
      <w:r w:rsidR="006219B2">
        <w:rPr>
          <w:rFonts w:ascii="仿宋_GB2312" w:hint="eastAsia"/>
        </w:rPr>
        <w:t>的</w:t>
      </w:r>
      <w:r w:rsidRPr="00895E76" w:rsidR="00895E76">
        <w:rPr>
          <w:rFonts w:ascii="仿宋_GB2312" w:hint="eastAsia"/>
        </w:rPr>
        <w:t>有关事项通知如下：</w:t>
      </w:r>
    </w:p>
    <w:p w:rsidR="00155A60" w:rsidP="008C38E9" w14:paraId="13BC8C69" w14:textId="77777777">
      <w:pPr>
        <w:pStyle w:val="BodyTextIndent"/>
        <w:numPr>
          <w:ilvl w:val="0"/>
          <w:numId w:val="1"/>
        </w:numPr>
        <w:spacing w:line="540" w:lineRule="exact"/>
        <w:ind w:firstLine="599"/>
        <w:jc w:val="both"/>
        <w:rPr>
          <w:rFonts w:ascii="黑体" w:eastAsia="黑体" w:hAnsi="黑体" w:hint="eastAsia"/>
          <w:sz w:val="32"/>
        </w:rPr>
      </w:pPr>
      <w:r w:rsidRPr="00D85739">
        <w:rPr>
          <w:rFonts w:ascii="黑体" w:eastAsia="黑体" w:hAnsi="黑体" w:hint="eastAsia"/>
          <w:sz w:val="32"/>
        </w:rPr>
        <w:t>加强</w:t>
      </w:r>
      <w:r w:rsidRPr="00D85739" w:rsidR="00D85739">
        <w:rPr>
          <w:rFonts w:ascii="黑体" w:eastAsia="黑体" w:hAnsi="黑体" w:hint="eastAsia"/>
          <w:sz w:val="32"/>
        </w:rPr>
        <w:t>实验室安全工作</w:t>
      </w:r>
    </w:p>
    <w:p w:rsidR="00F0471F" w:rsidP="008C38E9" w14:paraId="436366BF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b/>
          <w:bCs/>
          <w:sz w:val="32"/>
        </w:rPr>
      </w:pPr>
      <w:r w:rsidRPr="00F0471F">
        <w:rPr>
          <w:rFonts w:ascii="仿宋_GB2312" w:hint="eastAsia"/>
          <w:b/>
          <w:bCs/>
          <w:sz w:val="32"/>
        </w:rPr>
        <w:t>（一）</w:t>
      </w:r>
      <w:r w:rsidRPr="00F0471F" w:rsidR="00DF0B61">
        <w:rPr>
          <w:rFonts w:ascii="仿宋_GB2312" w:hint="eastAsia"/>
          <w:b/>
          <w:bCs/>
          <w:sz w:val="32"/>
        </w:rPr>
        <w:t>提升思想认识，守牢安全底线</w:t>
      </w:r>
    </w:p>
    <w:p w:rsidR="004A1C75" w:rsidP="008C38E9" w14:paraId="5769759E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sz w:val="32"/>
        </w:rPr>
      </w:pPr>
      <w:r w:rsidRPr="002D2504">
        <w:rPr>
          <w:rFonts w:ascii="仿宋_GB2312" w:hint="eastAsia"/>
          <w:sz w:val="32"/>
        </w:rPr>
        <w:t>要切实增强红线意识和底线思维，坚决克服麻痹思想和饶幸心理</w:t>
      </w:r>
      <w:r w:rsidR="0072626A">
        <w:rPr>
          <w:rFonts w:ascii="仿宋_GB2312" w:hint="eastAsia"/>
          <w:sz w:val="32"/>
        </w:rPr>
        <w:t>。要把</w:t>
      </w:r>
      <w:r w:rsidR="0080102A">
        <w:rPr>
          <w:rFonts w:ascii="仿宋_GB2312" w:hint="eastAsia"/>
          <w:sz w:val="32"/>
        </w:rPr>
        <w:t>高等学校实验室安全相关</w:t>
      </w:r>
      <w:r w:rsidRPr="002D2504">
        <w:rPr>
          <w:rFonts w:ascii="仿宋_GB2312" w:hint="eastAsia"/>
          <w:sz w:val="32"/>
        </w:rPr>
        <w:t>法律法规、部门规章和国家强制性标准作为实验室安全工作的底线</w:t>
      </w:r>
      <w:r w:rsidR="002E72A0">
        <w:rPr>
          <w:rFonts w:ascii="仿宋_GB2312" w:hint="eastAsia"/>
          <w:sz w:val="32"/>
        </w:rPr>
        <w:t>并严格</w:t>
      </w:r>
      <w:r w:rsidRPr="002D2504">
        <w:rPr>
          <w:rFonts w:ascii="仿宋_GB2312" w:hint="eastAsia"/>
          <w:sz w:val="32"/>
        </w:rPr>
        <w:t>执行。</w:t>
      </w:r>
    </w:p>
    <w:p w:rsidR="004848D6" w:rsidRPr="004848D6" w:rsidP="008C38E9" w14:paraId="03D20C23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b/>
          <w:bCs/>
          <w:sz w:val="32"/>
        </w:rPr>
      </w:pPr>
      <w:r w:rsidRPr="004848D6">
        <w:rPr>
          <w:rFonts w:ascii="仿宋_GB2312" w:hint="eastAsia"/>
          <w:b/>
          <w:bCs/>
          <w:sz w:val="32"/>
        </w:rPr>
        <w:t>（二）</w:t>
      </w:r>
      <w:r w:rsidRPr="004848D6" w:rsidR="000203DD">
        <w:rPr>
          <w:rFonts w:ascii="仿宋_GB2312" w:hint="eastAsia"/>
          <w:b/>
          <w:bCs/>
          <w:sz w:val="32"/>
        </w:rPr>
        <w:t>强化责任担当，健全责任体系</w:t>
      </w:r>
    </w:p>
    <w:p w:rsidR="007C0EB1" w:rsidP="008C38E9" w14:paraId="2C28571C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sz w:val="32"/>
        </w:rPr>
      </w:pPr>
      <w:r>
        <w:rPr>
          <w:rFonts w:ascii="仿宋_GB2312" w:hint="eastAsia"/>
          <w:sz w:val="32"/>
        </w:rPr>
        <w:t>要</w:t>
      </w:r>
      <w:r w:rsidRPr="000203DD" w:rsidR="000203DD">
        <w:rPr>
          <w:rFonts w:ascii="仿宋_GB2312" w:hint="eastAsia"/>
          <w:sz w:val="32"/>
        </w:rPr>
        <w:t>进一步</w:t>
      </w:r>
      <w:r>
        <w:rPr>
          <w:rFonts w:ascii="仿宋_GB2312" w:hint="eastAsia"/>
          <w:sz w:val="32"/>
        </w:rPr>
        <w:t>细化</w:t>
      </w:r>
      <w:r w:rsidRPr="000203DD" w:rsidR="000203DD">
        <w:rPr>
          <w:rFonts w:ascii="仿宋_GB2312" w:hint="eastAsia"/>
          <w:sz w:val="32"/>
        </w:rPr>
        <w:t>实验室安全管理责任体系，明确各级安全责任。</w:t>
      </w:r>
      <w:r w:rsidR="005A7FDE">
        <w:rPr>
          <w:rFonts w:ascii="仿宋_GB2312" w:hint="eastAsia"/>
          <w:sz w:val="32"/>
        </w:rPr>
        <w:t>要</w:t>
      </w:r>
      <w:r w:rsidRPr="000203DD" w:rsidR="000203DD">
        <w:rPr>
          <w:rFonts w:ascii="仿宋_GB2312" w:hint="eastAsia"/>
          <w:sz w:val="32"/>
        </w:rPr>
        <w:t>严格落实安全责任制</w:t>
      </w:r>
      <w:r w:rsidR="00572FC7">
        <w:rPr>
          <w:rFonts w:ascii="仿宋_GB2312" w:hint="eastAsia"/>
          <w:sz w:val="32"/>
        </w:rPr>
        <w:t>，</w:t>
      </w:r>
      <w:r w:rsidRPr="000203DD" w:rsidR="000203DD">
        <w:rPr>
          <w:rFonts w:ascii="仿宋_GB2312" w:hint="eastAsia"/>
          <w:sz w:val="32"/>
        </w:rPr>
        <w:t>完善安全监管体制。要不断完善应急预</w:t>
      </w:r>
      <w:r w:rsidRPr="000203DD" w:rsidR="000203DD">
        <w:rPr>
          <w:rFonts w:ascii="仿宋_GB2312" w:hint="eastAsia"/>
          <w:sz w:val="32"/>
        </w:rPr>
        <w:t>案，定期开展应急演练，确保能应急、有实效</w:t>
      </w:r>
      <w:r w:rsidR="007874A3">
        <w:rPr>
          <w:rFonts w:ascii="仿宋_GB2312" w:hint="eastAsia"/>
          <w:sz w:val="32"/>
        </w:rPr>
        <w:t>。</w:t>
      </w:r>
    </w:p>
    <w:p w:rsidR="007C0EB1" w:rsidRPr="007C0EB1" w:rsidP="008C38E9" w14:paraId="22A29016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b/>
          <w:bCs/>
          <w:sz w:val="32"/>
        </w:rPr>
      </w:pPr>
      <w:r w:rsidRPr="007C0EB1">
        <w:rPr>
          <w:rFonts w:ascii="仿宋_GB2312" w:hint="eastAsia"/>
          <w:b/>
          <w:bCs/>
          <w:sz w:val="32"/>
        </w:rPr>
        <w:t>（三）</w:t>
      </w:r>
      <w:r w:rsidRPr="007C0EB1" w:rsidR="001569E3">
        <w:rPr>
          <w:rFonts w:ascii="仿宋_GB2312" w:hint="eastAsia"/>
          <w:b/>
          <w:bCs/>
          <w:sz w:val="32"/>
        </w:rPr>
        <w:t>规范工作流程，严肃监督管理</w:t>
      </w:r>
    </w:p>
    <w:p w:rsidR="00F90F01" w:rsidP="008C38E9" w14:paraId="517E5756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sz w:val="32"/>
        </w:rPr>
      </w:pPr>
      <w:r w:rsidRPr="001569E3">
        <w:rPr>
          <w:rFonts w:ascii="仿宋_GB2312" w:hint="eastAsia"/>
          <w:sz w:val="32"/>
        </w:rPr>
        <w:t>要对照实验室</w:t>
      </w:r>
      <w:r w:rsidR="0081682B">
        <w:rPr>
          <w:rFonts w:ascii="仿宋_GB2312" w:hint="eastAsia"/>
          <w:sz w:val="32"/>
        </w:rPr>
        <w:t>安全</w:t>
      </w:r>
      <w:r w:rsidRPr="001569E3">
        <w:rPr>
          <w:rFonts w:ascii="仿宋_GB2312" w:hint="eastAsia"/>
          <w:sz w:val="32"/>
        </w:rPr>
        <w:t>管理</w:t>
      </w:r>
      <w:r w:rsidR="0081682B">
        <w:rPr>
          <w:rFonts w:ascii="仿宋_GB2312" w:hint="eastAsia"/>
          <w:sz w:val="32"/>
        </w:rPr>
        <w:t>各项</w:t>
      </w:r>
      <w:r w:rsidRPr="001569E3">
        <w:rPr>
          <w:rFonts w:ascii="仿宋_GB2312" w:hint="eastAsia"/>
          <w:sz w:val="32"/>
        </w:rPr>
        <w:t>规章制度、</w:t>
      </w:r>
      <w:r w:rsidR="007C0EB1">
        <w:rPr>
          <w:rFonts w:ascii="仿宋_GB2312" w:hint="eastAsia"/>
          <w:sz w:val="32"/>
        </w:rPr>
        <w:t>操作</w:t>
      </w:r>
      <w:r w:rsidRPr="001569E3">
        <w:rPr>
          <w:rFonts w:ascii="仿宋_GB2312" w:hint="eastAsia"/>
          <w:sz w:val="32"/>
        </w:rPr>
        <w:t>规程等做好日常管理工作，特别是</w:t>
      </w:r>
      <w:r w:rsidR="007C0EB1">
        <w:rPr>
          <w:rFonts w:ascii="仿宋_GB2312" w:hint="eastAsia"/>
          <w:sz w:val="32"/>
        </w:rPr>
        <w:t>对实验室重要危险源（</w:t>
      </w:r>
      <w:r w:rsidRPr="007C0EB1" w:rsidR="007C0EB1">
        <w:rPr>
          <w:rFonts w:ascii="仿宋_GB2312" w:hint="eastAsia"/>
          <w:sz w:val="32"/>
        </w:rPr>
        <w:t>危险化学品、特种设备、高压气瓶、放射性物同位素与射线装置、病原体微生物、实验动物等</w:t>
      </w:r>
      <w:r w:rsidR="007C0EB1">
        <w:rPr>
          <w:rFonts w:ascii="仿宋_GB2312" w:hint="eastAsia"/>
          <w:sz w:val="32"/>
        </w:rPr>
        <w:t>）</w:t>
      </w:r>
      <w:r w:rsidRPr="001569E3">
        <w:rPr>
          <w:rFonts w:ascii="仿宋_GB2312" w:hint="eastAsia"/>
          <w:sz w:val="32"/>
        </w:rPr>
        <w:t>进行采购、运输、存储、使用、处置等全流程全周期管理。</w:t>
      </w:r>
    </w:p>
    <w:p w:rsidR="003440C9" w:rsidRPr="00161E9E" w:rsidP="008C38E9" w14:paraId="76E952AF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b/>
          <w:bCs/>
          <w:sz w:val="32"/>
        </w:rPr>
      </w:pPr>
      <w:r w:rsidRPr="007C0EB1">
        <w:rPr>
          <w:rFonts w:ascii="仿宋_GB2312" w:hint="eastAsia"/>
          <w:b/>
          <w:bCs/>
          <w:sz w:val="32"/>
        </w:rPr>
        <w:t>（</w:t>
      </w:r>
      <w:r>
        <w:rPr>
          <w:rFonts w:ascii="仿宋_GB2312" w:hint="eastAsia"/>
          <w:b/>
          <w:bCs/>
          <w:sz w:val="32"/>
        </w:rPr>
        <w:t>四</w:t>
      </w:r>
      <w:r w:rsidRPr="007C0EB1">
        <w:rPr>
          <w:rFonts w:ascii="仿宋_GB2312" w:hint="eastAsia"/>
          <w:b/>
          <w:bCs/>
          <w:sz w:val="32"/>
        </w:rPr>
        <w:t>）</w:t>
      </w:r>
      <w:r w:rsidRPr="00161E9E">
        <w:rPr>
          <w:rFonts w:ascii="仿宋_GB2312" w:hint="eastAsia"/>
          <w:b/>
          <w:bCs/>
          <w:sz w:val="32"/>
        </w:rPr>
        <w:t>落实隐患整改，巩固自查成果</w:t>
      </w:r>
    </w:p>
    <w:p w:rsidR="00A37098" w:rsidRPr="00A37098" w:rsidP="008C38E9" w14:paraId="7015F89C" w14:textId="77777777">
      <w:pPr>
        <w:pStyle w:val="BodyTextIndent"/>
        <w:spacing w:line="540" w:lineRule="exact"/>
        <w:ind w:firstLine="640" w:firstLineChars="200"/>
        <w:jc w:val="both"/>
        <w:rPr>
          <w:rFonts w:ascii="仿宋_GB2312"/>
          <w:sz w:val="32"/>
        </w:rPr>
      </w:pPr>
      <w:r w:rsidRPr="00A37098">
        <w:rPr>
          <w:rFonts w:ascii="仿宋_GB2312" w:hint="eastAsia"/>
          <w:sz w:val="32"/>
        </w:rPr>
        <w:t>要做好实验室安全隐患的跟踪整改，在前期自查工作的基础上，</w:t>
      </w:r>
      <w:r w:rsidR="009427DE">
        <w:rPr>
          <w:rFonts w:ascii="仿宋_GB2312" w:hint="eastAsia"/>
          <w:sz w:val="32"/>
        </w:rPr>
        <w:t>各单位</w:t>
      </w:r>
      <w:r w:rsidRPr="00A37098">
        <w:rPr>
          <w:rFonts w:ascii="仿宋_GB2312" w:hint="eastAsia"/>
          <w:sz w:val="32"/>
        </w:rPr>
        <w:t>要对</w:t>
      </w:r>
      <w:r w:rsidR="009427DE">
        <w:rPr>
          <w:rFonts w:ascii="仿宋_GB2312" w:hint="eastAsia"/>
          <w:sz w:val="32"/>
        </w:rPr>
        <w:t>教育部以及学校</w:t>
      </w:r>
      <w:r w:rsidR="00CE2DD6">
        <w:rPr>
          <w:rFonts w:ascii="仿宋_GB2312" w:hint="eastAsia"/>
          <w:sz w:val="32"/>
        </w:rPr>
        <w:t>历次</w:t>
      </w:r>
      <w:r w:rsidR="009427DE">
        <w:rPr>
          <w:rFonts w:ascii="仿宋_GB2312" w:hint="eastAsia"/>
          <w:sz w:val="32"/>
        </w:rPr>
        <w:t>实验室安全检查中</w:t>
      </w:r>
      <w:r w:rsidRPr="00A37098">
        <w:rPr>
          <w:rFonts w:ascii="仿宋_GB2312" w:hint="eastAsia"/>
          <w:sz w:val="32"/>
        </w:rPr>
        <w:t>发现的各类问题隐患逐一复查，确保整改落实到位。</w:t>
      </w:r>
    </w:p>
    <w:p w:rsidR="00D85739" w:rsidRPr="00D85739" w:rsidP="008C38E9" w14:paraId="15EF6E63" w14:textId="77777777">
      <w:pPr>
        <w:pStyle w:val="BodyTextIndent"/>
        <w:numPr>
          <w:ilvl w:val="0"/>
          <w:numId w:val="1"/>
        </w:numPr>
        <w:spacing w:line="540" w:lineRule="exact"/>
        <w:ind w:firstLine="599"/>
        <w:jc w:val="both"/>
        <w:rPr>
          <w:rFonts w:ascii="黑体" w:eastAsia="黑体" w:hAnsi="黑体" w:hint="eastAsia"/>
          <w:sz w:val="32"/>
        </w:rPr>
      </w:pPr>
      <w:r>
        <w:rPr>
          <w:rFonts w:ascii="黑体" w:eastAsia="黑体" w:hAnsi="黑体" w:hint="eastAsia"/>
          <w:sz w:val="32"/>
        </w:rPr>
        <w:t>开展寒假前实验室安全检查</w:t>
      </w:r>
    </w:p>
    <w:p w:rsidR="00E661F5" w:rsidRPr="00E05D53" w:rsidP="008C38E9" w14:paraId="1D6A8D3B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b/>
          <w:bCs/>
          <w:sz w:val="32"/>
        </w:rPr>
      </w:pPr>
      <w:r w:rsidRPr="00E05D53">
        <w:rPr>
          <w:rFonts w:ascii="仿宋_GB2312" w:hint="eastAsia"/>
          <w:b/>
          <w:bCs/>
          <w:sz w:val="32"/>
        </w:rPr>
        <w:t>（一）</w:t>
      </w:r>
      <w:r w:rsidRPr="00E05D53" w:rsidR="0061404C">
        <w:rPr>
          <w:rFonts w:ascii="仿宋_GB2312" w:hint="eastAsia"/>
          <w:b/>
          <w:bCs/>
          <w:sz w:val="32"/>
        </w:rPr>
        <w:t>受检单位</w:t>
      </w:r>
    </w:p>
    <w:p w:rsidR="0061404C" w:rsidRPr="00F94798" w:rsidP="008C38E9" w14:paraId="1BB8CBEE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sz w:val="32"/>
        </w:rPr>
      </w:pPr>
      <w:r w:rsidRPr="00F94798">
        <w:rPr>
          <w:rFonts w:ascii="仿宋_GB2312" w:hint="eastAsia"/>
          <w:sz w:val="32"/>
        </w:rPr>
        <w:t>实验室安全一、二、三级单位（分级名单见附件1）。</w:t>
      </w:r>
    </w:p>
    <w:p w:rsidR="0061404C" w:rsidRPr="00E05D53" w:rsidP="008C38E9" w14:paraId="1B74257B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b/>
          <w:bCs/>
          <w:sz w:val="32"/>
        </w:rPr>
      </w:pPr>
      <w:r w:rsidRPr="00E05D53">
        <w:rPr>
          <w:rFonts w:ascii="仿宋_GB2312" w:hint="eastAsia"/>
          <w:b/>
          <w:bCs/>
          <w:sz w:val="32"/>
        </w:rPr>
        <w:t>（二）检查工作要求</w:t>
      </w:r>
    </w:p>
    <w:p w:rsidR="00350748" w:rsidRPr="00350748" w:rsidP="008C38E9" w14:paraId="51CEA61E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b/>
          <w:bCs/>
          <w:sz w:val="32"/>
        </w:rPr>
      </w:pPr>
      <w:r>
        <w:rPr>
          <w:rFonts w:ascii="仿宋_GB2312" w:hint="eastAsia"/>
          <w:b/>
          <w:bCs/>
          <w:sz w:val="32"/>
        </w:rPr>
        <w:t xml:space="preserve">1. </w:t>
      </w:r>
      <w:r w:rsidR="003A4BA2">
        <w:rPr>
          <w:rFonts w:ascii="仿宋_GB2312" w:hint="eastAsia"/>
          <w:b/>
          <w:bCs/>
          <w:sz w:val="32"/>
        </w:rPr>
        <w:t>单位自查</w:t>
      </w:r>
    </w:p>
    <w:p w:rsidR="00325F38" w:rsidP="008C38E9" w14:paraId="7FC79CD8" w14:textId="77777777">
      <w:pPr>
        <w:spacing w:line="540" w:lineRule="exact"/>
        <w:ind w:firstLine="640" w:firstLineChars="200"/>
        <w:jc w:val="both"/>
        <w:rPr>
          <w:rFonts w:ascii="仿宋_GB2312"/>
        </w:rPr>
      </w:pPr>
      <w:r w:rsidRPr="003A18D8">
        <w:rPr>
          <w:rFonts w:ascii="仿宋_GB2312" w:hint="eastAsia"/>
        </w:rPr>
        <w:t>请各单位即日起至</w:t>
      </w:r>
      <w:r w:rsidR="00292DF9">
        <w:rPr>
          <w:rFonts w:ascii="仿宋_GB2312" w:hint="eastAsia"/>
        </w:rPr>
        <w:t>12</w:t>
      </w:r>
      <w:r w:rsidR="00C25CC8">
        <w:rPr>
          <w:rFonts w:ascii="仿宋_GB2312" w:hint="eastAsia"/>
        </w:rPr>
        <w:t>月</w:t>
      </w:r>
      <w:r w:rsidR="00883DBC">
        <w:rPr>
          <w:rFonts w:ascii="仿宋_GB2312" w:hint="eastAsia"/>
        </w:rPr>
        <w:t>2</w:t>
      </w:r>
      <w:r w:rsidR="00292DF9">
        <w:rPr>
          <w:rFonts w:ascii="仿宋_GB2312" w:hint="eastAsia"/>
        </w:rPr>
        <w:t>7</w:t>
      </w:r>
      <w:r w:rsidR="00C25CC8">
        <w:rPr>
          <w:rFonts w:ascii="仿宋_GB2312" w:hint="eastAsia"/>
        </w:rPr>
        <w:t>日</w:t>
      </w:r>
      <w:r w:rsidR="00C94510">
        <w:rPr>
          <w:rFonts w:ascii="仿宋_GB2312" w:hint="eastAsia"/>
        </w:rPr>
        <w:t>，</w:t>
      </w:r>
      <w:r w:rsidR="00AB425D">
        <w:rPr>
          <w:rFonts w:ascii="仿宋_GB2312" w:hint="eastAsia"/>
        </w:rPr>
        <w:t>按照教育部及学校实验室安全分级分类管理要求，</w:t>
      </w:r>
      <w:r w:rsidR="003E6396">
        <w:rPr>
          <w:rFonts w:ascii="仿宋_GB2312" w:hint="eastAsia"/>
        </w:rPr>
        <w:t>对</w:t>
      </w:r>
      <w:r w:rsidR="00D93871">
        <w:rPr>
          <w:rFonts w:ascii="仿宋_GB2312" w:hint="eastAsia"/>
        </w:rPr>
        <w:t>本单位</w:t>
      </w:r>
      <w:r w:rsidR="003E6396">
        <w:rPr>
          <w:rFonts w:ascii="仿宋_GB2312" w:hint="eastAsia"/>
        </w:rPr>
        <w:t>I、II、III、IV级实验室</w:t>
      </w:r>
      <w:r w:rsidR="00D93871">
        <w:rPr>
          <w:rFonts w:ascii="仿宋_GB2312" w:hint="eastAsia"/>
        </w:rPr>
        <w:t>每月</w:t>
      </w:r>
      <w:r w:rsidRPr="006F3D8A" w:rsidR="00045D50">
        <w:rPr>
          <w:rFonts w:ascii="仿宋_GB2312" w:hint="eastAsia"/>
        </w:rPr>
        <w:t>开展</w:t>
      </w:r>
      <w:r w:rsidR="005565CA">
        <w:rPr>
          <w:rFonts w:ascii="仿宋_GB2312" w:hint="eastAsia"/>
        </w:rPr>
        <w:t>一次</w:t>
      </w:r>
      <w:r w:rsidRPr="006F3D8A" w:rsidR="00045D50">
        <w:rPr>
          <w:rFonts w:ascii="仿宋_GB2312" w:hint="eastAsia"/>
        </w:rPr>
        <w:t>实验室安全自查</w:t>
      </w:r>
      <w:r w:rsidR="00EF7087">
        <w:rPr>
          <w:rFonts w:ascii="仿宋_GB2312" w:hint="eastAsia"/>
        </w:rPr>
        <w:t>。各二级单位应对实验室安全</w:t>
      </w:r>
      <w:r w:rsidRPr="006F3D8A" w:rsidR="00045D50">
        <w:rPr>
          <w:rFonts w:ascii="仿宋_GB2312" w:hint="eastAsia"/>
        </w:rPr>
        <w:t>自查</w:t>
      </w:r>
      <w:r w:rsidR="00EF7087">
        <w:rPr>
          <w:rFonts w:ascii="仿宋_GB2312" w:hint="eastAsia"/>
        </w:rPr>
        <w:t>情况</w:t>
      </w:r>
      <w:r w:rsidR="00146B8E">
        <w:rPr>
          <w:rFonts w:ascii="仿宋_GB2312" w:hint="eastAsia"/>
        </w:rPr>
        <w:t>建立隐患整改台账</w:t>
      </w:r>
      <w:r w:rsidRPr="006F3D8A" w:rsidR="00045D50">
        <w:rPr>
          <w:rFonts w:ascii="仿宋_GB2312" w:hint="eastAsia"/>
        </w:rPr>
        <w:t>记录，责任落实到岗到人，确保实验室安全。</w:t>
      </w:r>
    </w:p>
    <w:p w:rsidR="00C20294" w:rsidRPr="00D15192" w:rsidP="008C38E9" w14:paraId="27D90368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b/>
          <w:bCs/>
          <w:sz w:val="32"/>
        </w:rPr>
      </w:pPr>
      <w:r>
        <w:rPr>
          <w:rFonts w:ascii="仿宋_GB2312" w:hint="eastAsia"/>
          <w:b/>
          <w:bCs/>
          <w:sz w:val="32"/>
        </w:rPr>
        <w:t xml:space="preserve">2. </w:t>
      </w:r>
      <w:r w:rsidR="006F3D8A">
        <w:rPr>
          <w:rFonts w:ascii="仿宋_GB2312" w:hint="eastAsia"/>
          <w:b/>
          <w:bCs/>
          <w:sz w:val="32"/>
        </w:rPr>
        <w:t>学校检查</w:t>
      </w:r>
    </w:p>
    <w:p w:rsidR="00AB59ED" w:rsidRPr="00807CC7" w:rsidP="008C38E9" w14:paraId="4B6466DA" w14:textId="77777777">
      <w:pPr>
        <w:spacing w:line="540" w:lineRule="exact"/>
        <w:ind w:firstLine="640" w:firstLineChars="200"/>
        <w:jc w:val="both"/>
        <w:rPr>
          <w:rFonts w:ascii="仿宋_GB2312"/>
          <w:color w:val="000000" w:themeColor="text1"/>
        </w:rPr>
      </w:pPr>
      <w:r w:rsidRPr="00807CC7">
        <w:rPr>
          <w:rFonts w:ascii="仿宋_GB2312" w:hint="eastAsia"/>
          <w:color w:val="000000" w:themeColor="text1"/>
        </w:rPr>
        <w:t>设备与实验室管理处将联合相关职能部门，组织专家</w:t>
      </w:r>
      <w:r w:rsidR="000B2E77">
        <w:rPr>
          <w:rFonts w:ascii="仿宋_GB2312" w:hint="eastAsia"/>
          <w:color w:val="000000" w:themeColor="text1"/>
        </w:rPr>
        <w:t>组</w:t>
      </w:r>
      <w:r w:rsidRPr="00807CC7">
        <w:rPr>
          <w:rFonts w:ascii="仿宋_GB2312" w:hint="eastAsia"/>
          <w:color w:val="000000" w:themeColor="text1"/>
        </w:rPr>
        <w:t>开展全校实验室安全</w:t>
      </w:r>
      <w:r w:rsidR="000B2E77">
        <w:rPr>
          <w:rFonts w:ascii="仿宋_GB2312" w:hint="eastAsia"/>
          <w:color w:val="000000" w:themeColor="text1"/>
        </w:rPr>
        <w:t>飞行</w:t>
      </w:r>
      <w:r w:rsidR="00882F86">
        <w:rPr>
          <w:rFonts w:ascii="仿宋_GB2312" w:hint="eastAsia"/>
          <w:color w:val="000000" w:themeColor="text1"/>
        </w:rPr>
        <w:t>检查</w:t>
      </w:r>
      <w:r>
        <w:rPr>
          <w:rFonts w:ascii="仿宋_GB2312" w:hint="eastAsia"/>
          <w:color w:val="000000" w:themeColor="text1"/>
        </w:rPr>
        <w:t>工作</w:t>
      </w:r>
      <w:r w:rsidRPr="00807CC7">
        <w:rPr>
          <w:rFonts w:ascii="仿宋_GB2312" w:hint="eastAsia"/>
          <w:color w:val="000000" w:themeColor="text1"/>
        </w:rPr>
        <w:t>。检查内容包括两个部分：</w:t>
      </w:r>
    </w:p>
    <w:p w:rsidR="00AB59ED" w:rsidRPr="00807CC7" w:rsidP="008C38E9" w14:paraId="65CA8A44" w14:textId="77777777">
      <w:pPr>
        <w:spacing w:line="540" w:lineRule="exact"/>
        <w:ind w:firstLine="640" w:firstLineChars="200"/>
        <w:jc w:val="both"/>
        <w:rPr>
          <w:rFonts w:ascii="仿宋_GB2312"/>
          <w:color w:val="000000" w:themeColor="text1"/>
        </w:rPr>
      </w:pPr>
      <w:r>
        <w:rPr>
          <w:rFonts w:ascii="仿宋_GB2312" w:hint="eastAsia"/>
          <w:color w:val="000000" w:themeColor="text1"/>
        </w:rPr>
        <w:t>（1）</w:t>
      </w:r>
      <w:r w:rsidRPr="00807CC7">
        <w:rPr>
          <w:rFonts w:ascii="仿宋_GB2312" w:hint="eastAsia"/>
          <w:color w:val="000000" w:themeColor="text1"/>
        </w:rPr>
        <w:t>查阅各单位实验室安全管理体系建设文件资料；</w:t>
      </w:r>
    </w:p>
    <w:p w:rsidR="00AB59ED" w:rsidP="008C38E9" w14:paraId="26274113" w14:textId="77777777">
      <w:pPr>
        <w:spacing w:line="540" w:lineRule="exact"/>
        <w:ind w:firstLine="640" w:firstLineChars="200"/>
        <w:jc w:val="both"/>
        <w:rPr>
          <w:rFonts w:ascii="仿宋_GB2312"/>
          <w:color w:val="000000" w:themeColor="text1"/>
        </w:rPr>
      </w:pPr>
      <w:r>
        <w:rPr>
          <w:rFonts w:ascii="仿宋_GB2312" w:hint="eastAsia"/>
          <w:color w:val="000000" w:themeColor="text1"/>
        </w:rPr>
        <w:t>（2）</w:t>
      </w:r>
      <w:r w:rsidRPr="00807CC7">
        <w:rPr>
          <w:rFonts w:ascii="仿宋_GB2312" w:hint="eastAsia"/>
          <w:color w:val="000000" w:themeColor="text1"/>
        </w:rPr>
        <w:t>现场抽查实验室。</w:t>
      </w:r>
    </w:p>
    <w:p w:rsidR="00AB59ED" w:rsidP="008C38E9" w14:paraId="4AF83EBB" w14:textId="77777777">
      <w:pPr>
        <w:spacing w:line="540" w:lineRule="exact"/>
        <w:ind w:firstLine="640" w:firstLineChars="200"/>
        <w:jc w:val="both"/>
        <w:rPr>
          <w:rFonts w:ascii="仿宋_GB2312"/>
          <w:color w:val="000000" w:themeColor="text1"/>
        </w:rPr>
      </w:pPr>
      <w:r w:rsidRPr="00807CC7">
        <w:rPr>
          <w:rFonts w:ascii="仿宋_GB2312" w:hint="eastAsia"/>
          <w:color w:val="000000" w:themeColor="text1"/>
        </w:rPr>
        <w:t>具体检查时间将提前一天通知被检查单位。</w:t>
      </w:r>
      <w:r w:rsidR="00AB7591">
        <w:rPr>
          <w:rFonts w:ascii="仿宋_GB2312" w:hint="eastAsia"/>
          <w:color w:val="000000" w:themeColor="text1"/>
        </w:rPr>
        <w:t>本次检查</w:t>
      </w:r>
      <w:r w:rsidRPr="00807CC7">
        <w:rPr>
          <w:rFonts w:ascii="仿宋_GB2312" w:hint="eastAsia"/>
          <w:color w:val="000000" w:themeColor="text1"/>
        </w:rPr>
        <w:t>结果将纳入2</w:t>
      </w:r>
      <w:r w:rsidRPr="00807CC7">
        <w:rPr>
          <w:rFonts w:ascii="仿宋_GB2312"/>
          <w:color w:val="000000" w:themeColor="text1"/>
        </w:rPr>
        <w:t>02</w:t>
      </w:r>
      <w:r w:rsidR="00AB7591">
        <w:rPr>
          <w:rFonts w:ascii="仿宋_GB2312" w:hint="eastAsia"/>
          <w:color w:val="000000" w:themeColor="text1"/>
        </w:rPr>
        <w:t>4</w:t>
      </w:r>
      <w:r w:rsidRPr="00807CC7">
        <w:rPr>
          <w:rFonts w:ascii="仿宋_GB2312" w:hint="eastAsia"/>
          <w:color w:val="000000" w:themeColor="text1"/>
        </w:rPr>
        <w:t>年实验室安全管理工作考核。</w:t>
      </w:r>
    </w:p>
    <w:p w:rsidR="009E3E69" w:rsidRPr="009E3E69" w:rsidP="008C38E9" w14:paraId="308B7B0E" w14:textId="77777777">
      <w:pPr>
        <w:spacing w:line="540" w:lineRule="exact"/>
        <w:ind w:firstLine="640" w:firstLineChars="200"/>
        <w:jc w:val="both"/>
        <w:rPr>
          <w:rFonts w:ascii="仿宋_GB2312"/>
          <w:b/>
          <w:bCs/>
          <w:color w:val="000000" w:themeColor="text1"/>
        </w:rPr>
      </w:pPr>
      <w:r>
        <w:rPr>
          <w:rFonts w:ascii="仿宋_GB2312" w:hint="eastAsia"/>
          <w:b/>
          <w:bCs/>
          <w:color w:val="000000" w:themeColor="text1"/>
        </w:rPr>
        <w:t xml:space="preserve">3. </w:t>
      </w:r>
      <w:r w:rsidRPr="009E3E69">
        <w:rPr>
          <w:rFonts w:ascii="仿宋_GB2312" w:hint="eastAsia"/>
          <w:b/>
          <w:bCs/>
          <w:color w:val="000000" w:themeColor="text1"/>
        </w:rPr>
        <w:t>检查标准</w:t>
      </w:r>
    </w:p>
    <w:p w:rsidR="009E3E69" w:rsidP="008C38E9" w14:paraId="71FC89DF" w14:textId="77777777">
      <w:pPr>
        <w:spacing w:line="540" w:lineRule="exact"/>
        <w:ind w:firstLine="640" w:firstLineChars="200"/>
        <w:jc w:val="both"/>
        <w:rPr>
          <w:rFonts w:ascii="仿宋_GB2312"/>
        </w:rPr>
      </w:pPr>
      <w:r>
        <w:rPr>
          <w:rFonts w:ascii="仿宋_GB2312" w:hint="eastAsia"/>
        </w:rPr>
        <w:t>（1）</w:t>
      </w:r>
      <w:r w:rsidR="001E3C30">
        <w:rPr>
          <w:rFonts w:ascii="仿宋_GB2312" w:hint="eastAsia"/>
        </w:rPr>
        <w:t>本次检查</w:t>
      </w:r>
      <w:r w:rsidR="001D2D05">
        <w:rPr>
          <w:rFonts w:ascii="仿宋_GB2312" w:hint="eastAsia"/>
        </w:rPr>
        <w:t>主要</w:t>
      </w:r>
      <w:r w:rsidR="003B716C">
        <w:rPr>
          <w:rFonts w:ascii="仿宋_GB2312" w:hint="eastAsia"/>
        </w:rPr>
        <w:t>根据</w:t>
      </w:r>
      <w:r w:rsidRPr="006F3D8A" w:rsidR="001E3C30">
        <w:rPr>
          <w:rFonts w:ascii="仿宋_GB2312" w:hint="eastAsia"/>
        </w:rPr>
        <w:t>《中山大学</w:t>
      </w:r>
      <w:r w:rsidR="001E3C30">
        <w:rPr>
          <w:rFonts w:ascii="仿宋_GB2312" w:hint="eastAsia"/>
        </w:rPr>
        <w:t>2024年度</w:t>
      </w:r>
      <w:r w:rsidRPr="006F3D8A" w:rsidR="001E3C30">
        <w:rPr>
          <w:rFonts w:ascii="仿宋_GB2312" w:hint="eastAsia"/>
        </w:rPr>
        <w:t>实验室安全重点检查参考要素》</w:t>
      </w:r>
      <w:r w:rsidR="001E3C30">
        <w:rPr>
          <w:rFonts w:ascii="仿宋_GB2312" w:hint="eastAsia"/>
        </w:rPr>
        <w:t>（附件2）</w:t>
      </w:r>
      <w:r w:rsidR="001D2D05">
        <w:rPr>
          <w:rFonts w:ascii="仿宋_GB2312" w:hint="eastAsia"/>
        </w:rPr>
        <w:t>的相关条目要求开展</w:t>
      </w:r>
      <w:r w:rsidR="001E3C30">
        <w:rPr>
          <w:rFonts w:ascii="仿宋_GB2312" w:hint="eastAsia"/>
        </w:rPr>
        <w:t>；</w:t>
      </w:r>
    </w:p>
    <w:p w:rsidR="001E3C30" w:rsidRPr="006C45AC" w:rsidP="008C38E9" w14:paraId="00421C4A" w14:textId="77777777">
      <w:pPr>
        <w:spacing w:line="540" w:lineRule="exact"/>
        <w:ind w:firstLine="640" w:firstLineChars="200"/>
        <w:jc w:val="both"/>
        <w:rPr>
          <w:rFonts w:ascii="仿宋_GB2312"/>
        </w:rPr>
      </w:pPr>
      <w:r>
        <w:rPr>
          <w:rFonts w:ascii="仿宋_GB2312" w:hint="eastAsia"/>
        </w:rPr>
        <w:t>（2）</w:t>
      </w:r>
      <w:r w:rsidR="00297656">
        <w:rPr>
          <w:rFonts w:ascii="仿宋_GB2312" w:hint="eastAsia"/>
        </w:rPr>
        <w:t>请各单位参照</w:t>
      </w:r>
      <w:r w:rsidR="006C45AC">
        <w:rPr>
          <w:rFonts w:ascii="仿宋_GB2312" w:hint="eastAsia"/>
        </w:rPr>
        <w:t>教育部</w:t>
      </w:r>
      <w:r w:rsidR="00297656">
        <w:rPr>
          <w:rFonts w:ascii="仿宋_GB2312" w:hint="eastAsia"/>
        </w:rPr>
        <w:t>发布的</w:t>
      </w:r>
      <w:r w:rsidR="004D2F95">
        <w:rPr>
          <w:rFonts w:ascii="仿宋_GB2312" w:hint="eastAsia"/>
        </w:rPr>
        <w:t>《高等学校实验室安全工作部分法律、行政法规、部门规章和国家强制性标准目录》（附件3）</w:t>
      </w:r>
      <w:r w:rsidR="009D01CF">
        <w:rPr>
          <w:rFonts w:ascii="仿宋_GB2312" w:hint="eastAsia"/>
        </w:rPr>
        <w:t>所列文件</w:t>
      </w:r>
      <w:r w:rsidR="004D2F95">
        <w:rPr>
          <w:rFonts w:ascii="仿宋_GB2312" w:hint="eastAsia"/>
        </w:rPr>
        <w:t>开展实验室安全检查、隐患整改、实验室建设改造及</w:t>
      </w:r>
      <w:r w:rsidR="00021453">
        <w:rPr>
          <w:rFonts w:ascii="仿宋_GB2312" w:hint="eastAsia"/>
        </w:rPr>
        <w:t>日常管理等</w:t>
      </w:r>
      <w:r w:rsidR="00771EA2">
        <w:rPr>
          <w:rFonts w:ascii="仿宋_GB2312" w:hint="eastAsia"/>
        </w:rPr>
        <w:t>工作</w:t>
      </w:r>
      <w:r w:rsidR="00021453">
        <w:rPr>
          <w:rFonts w:ascii="仿宋_GB2312" w:hint="eastAsia"/>
        </w:rPr>
        <w:t>。</w:t>
      </w:r>
    </w:p>
    <w:p w:rsidR="00F97703" w:rsidRPr="0048352C" w:rsidP="008C38E9" w14:paraId="0343E222" w14:textId="77777777">
      <w:pPr>
        <w:pStyle w:val="BodyTextIndent"/>
        <w:spacing w:line="540" w:lineRule="exact"/>
        <w:ind w:left="599" w:firstLine="0" w:firstLineChars="0"/>
        <w:jc w:val="both"/>
        <w:rPr>
          <w:rFonts w:ascii="仿宋_GB2312"/>
          <w:b/>
          <w:bCs/>
          <w:sz w:val="32"/>
        </w:rPr>
      </w:pPr>
      <w:r>
        <w:rPr>
          <w:rFonts w:ascii="仿宋_GB2312" w:hint="eastAsia"/>
          <w:b/>
          <w:bCs/>
          <w:sz w:val="32"/>
        </w:rPr>
        <w:t xml:space="preserve">4. </w:t>
      </w:r>
      <w:r w:rsidR="003B7F59">
        <w:rPr>
          <w:rFonts w:ascii="仿宋_GB2312" w:hint="eastAsia"/>
          <w:b/>
          <w:bCs/>
          <w:sz w:val="32"/>
        </w:rPr>
        <w:t>重点检查内容</w:t>
      </w:r>
    </w:p>
    <w:p w:rsidR="002763B7" w:rsidP="008C38E9" w14:paraId="5E46DC03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（1）实验室安全管理</w:t>
      </w:r>
      <w:r w:rsidR="006D5999">
        <w:rPr>
          <w:rFonts w:ascii="仿宋_GB2312" w:hint="eastAsia"/>
          <w:szCs w:val="32"/>
        </w:rPr>
        <w:t>责任</w:t>
      </w:r>
      <w:r>
        <w:rPr>
          <w:rFonts w:ascii="仿宋_GB2312" w:hint="eastAsia"/>
          <w:szCs w:val="32"/>
        </w:rPr>
        <w:t>体系</w:t>
      </w:r>
      <w:r w:rsidR="006D5999">
        <w:rPr>
          <w:rFonts w:ascii="仿宋_GB2312" w:hint="eastAsia"/>
          <w:szCs w:val="32"/>
        </w:rPr>
        <w:t>及制度建设；</w:t>
      </w:r>
    </w:p>
    <w:p w:rsidR="009D7313" w:rsidP="008C38E9" w14:paraId="5F734701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（2）实验室安全分级分类管理情况；</w:t>
      </w:r>
    </w:p>
    <w:p w:rsidR="009F54BA" w:rsidP="008C38E9" w14:paraId="6477C8CD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（3）</w:t>
      </w:r>
      <w:r w:rsidR="009D7313">
        <w:rPr>
          <w:rFonts w:ascii="仿宋_GB2312" w:hint="eastAsia"/>
          <w:szCs w:val="32"/>
        </w:rPr>
        <w:t>二级单位根据</w:t>
      </w:r>
      <w:r w:rsidR="008651AD">
        <w:rPr>
          <w:rFonts w:ascii="仿宋_GB2312" w:hint="eastAsia"/>
          <w:szCs w:val="32"/>
        </w:rPr>
        <w:t>分级分类</w:t>
      </w:r>
      <w:r w:rsidR="009D7313">
        <w:rPr>
          <w:rFonts w:ascii="仿宋_GB2312" w:hint="eastAsia"/>
          <w:szCs w:val="32"/>
        </w:rPr>
        <w:t>结果及管理</w:t>
      </w:r>
      <w:r w:rsidR="008651AD">
        <w:rPr>
          <w:rFonts w:ascii="仿宋_GB2312" w:hint="eastAsia"/>
          <w:szCs w:val="32"/>
        </w:rPr>
        <w:t>要求</w:t>
      </w:r>
      <w:r w:rsidR="009D7313">
        <w:rPr>
          <w:rFonts w:ascii="仿宋_GB2312" w:hint="eastAsia"/>
          <w:szCs w:val="32"/>
        </w:rPr>
        <w:t>，</w:t>
      </w:r>
      <w:r w:rsidR="009C76B9">
        <w:rPr>
          <w:rFonts w:ascii="仿宋_GB2312" w:hint="eastAsia"/>
          <w:szCs w:val="32"/>
        </w:rPr>
        <w:t>每月</w:t>
      </w:r>
      <w:r w:rsidR="00D4278C">
        <w:rPr>
          <w:rFonts w:ascii="仿宋_GB2312" w:hint="eastAsia"/>
          <w:szCs w:val="32"/>
        </w:rPr>
        <w:t>开展</w:t>
      </w:r>
      <w:r w:rsidR="009C76B9">
        <w:rPr>
          <w:rFonts w:ascii="仿宋_GB2312" w:hint="eastAsia"/>
          <w:szCs w:val="32"/>
        </w:rPr>
        <w:t>实验室安全检查及隐患整改闭环管理情况</w:t>
      </w:r>
      <w:r w:rsidR="009D7313">
        <w:rPr>
          <w:rFonts w:ascii="仿宋_GB2312" w:hint="eastAsia"/>
          <w:szCs w:val="32"/>
        </w:rPr>
        <w:t>；</w:t>
      </w:r>
    </w:p>
    <w:p w:rsidR="00874BC7" w:rsidP="008C38E9" w14:paraId="625F5FB3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（4）</w:t>
      </w:r>
      <w:r w:rsidRPr="00943DAA" w:rsidR="00943DAA">
        <w:rPr>
          <w:rFonts w:ascii="仿宋_GB2312" w:hint="eastAsia"/>
          <w:szCs w:val="32"/>
        </w:rPr>
        <w:t>实验室安全教育培训工作开展情况；</w:t>
      </w:r>
    </w:p>
    <w:p w:rsidR="00BF215C" w:rsidP="008C38E9" w14:paraId="7FE74032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（5）</w:t>
      </w:r>
      <w:r w:rsidR="00F60760">
        <w:rPr>
          <w:rFonts w:ascii="仿宋_GB2312" w:hint="eastAsia"/>
          <w:szCs w:val="32"/>
        </w:rPr>
        <w:t>实验室安全管理系统各模块上线和使用情况</w:t>
      </w:r>
      <w:r w:rsidR="007F2983">
        <w:rPr>
          <w:rFonts w:ascii="仿宋_GB2312" w:hint="eastAsia"/>
          <w:szCs w:val="32"/>
        </w:rPr>
        <w:t>；</w:t>
      </w:r>
    </w:p>
    <w:p w:rsidR="007F2983" w:rsidRPr="00BF215C" w:rsidP="008C38E9" w14:paraId="6596CD20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（6）</w:t>
      </w:r>
      <w:r w:rsidRPr="007F2983">
        <w:rPr>
          <w:rFonts w:ascii="仿宋_GB2312" w:hint="eastAsia"/>
          <w:szCs w:val="32"/>
        </w:rPr>
        <w:t>实验室</w:t>
      </w:r>
      <w:r w:rsidR="007C5137">
        <w:rPr>
          <w:rFonts w:ascii="仿宋_GB2312" w:hint="eastAsia"/>
          <w:szCs w:val="32"/>
        </w:rPr>
        <w:t>重要</w:t>
      </w:r>
      <w:r w:rsidRPr="007F2983">
        <w:rPr>
          <w:rFonts w:ascii="仿宋_GB2312" w:hint="eastAsia"/>
          <w:szCs w:val="32"/>
        </w:rPr>
        <w:t>危险源的</w:t>
      </w:r>
      <w:r w:rsidR="007C5137">
        <w:rPr>
          <w:rFonts w:ascii="仿宋_GB2312" w:hint="eastAsia"/>
          <w:szCs w:val="32"/>
        </w:rPr>
        <w:t>安全</w:t>
      </w:r>
      <w:r w:rsidRPr="007F2983">
        <w:rPr>
          <w:rFonts w:ascii="仿宋_GB2312" w:hint="eastAsia"/>
          <w:szCs w:val="32"/>
        </w:rPr>
        <w:t>管理</w:t>
      </w:r>
      <w:r w:rsidR="007C5137">
        <w:rPr>
          <w:rFonts w:ascii="仿宋_GB2312" w:hint="eastAsia"/>
          <w:szCs w:val="32"/>
        </w:rPr>
        <w:t>情况；</w:t>
      </w:r>
    </w:p>
    <w:p w:rsidR="00B03F2F" w:rsidP="008C38E9" w14:paraId="65483457" w14:textId="77777777">
      <w:pPr>
        <w:spacing w:line="540" w:lineRule="exact"/>
        <w:ind w:firstLine="640" w:firstLineChars="200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（7）</w:t>
      </w:r>
      <w:r w:rsidRPr="000E0465">
        <w:rPr>
          <w:rFonts w:ascii="仿宋_GB2312" w:hint="eastAsia"/>
          <w:szCs w:val="32"/>
        </w:rPr>
        <w:t>实验室危险废物的分类收集、暂存和</w:t>
      </w:r>
      <w:r w:rsidR="007721C5">
        <w:rPr>
          <w:rFonts w:ascii="仿宋_GB2312" w:hint="eastAsia"/>
          <w:szCs w:val="32"/>
        </w:rPr>
        <w:t>处置情况；</w:t>
      </w:r>
    </w:p>
    <w:p w:rsidR="002F56E9" w:rsidRPr="00B03F2F" w:rsidP="008C38E9" w14:paraId="1E0CE724" w14:textId="77777777">
      <w:pPr>
        <w:spacing w:line="540" w:lineRule="exact"/>
        <w:ind w:firstLine="640" w:firstLineChars="200"/>
        <w:rPr>
          <w:rFonts w:ascii="仿宋_GB2312"/>
          <w:szCs w:val="32"/>
        </w:rPr>
      </w:pPr>
      <w:r>
        <w:rPr>
          <w:rFonts w:ascii="仿宋_GB2312" w:hint="eastAsia"/>
          <w:szCs w:val="32"/>
        </w:rPr>
        <w:t>（8）</w:t>
      </w:r>
      <w:r w:rsidRPr="000E0465" w:rsidR="00B03F2F">
        <w:rPr>
          <w:rFonts w:ascii="仿宋_GB2312" w:hint="eastAsia"/>
          <w:szCs w:val="32"/>
        </w:rPr>
        <w:t>实验</w:t>
      </w:r>
      <w:r w:rsidR="00B03F2F">
        <w:rPr>
          <w:rFonts w:ascii="仿宋_GB2312" w:hint="eastAsia"/>
          <w:szCs w:val="32"/>
        </w:rPr>
        <w:t>场所、个人防护、</w:t>
      </w:r>
      <w:r w:rsidRPr="000E0465" w:rsidR="00B03F2F">
        <w:rPr>
          <w:rFonts w:ascii="仿宋_GB2312" w:hint="eastAsia"/>
          <w:szCs w:val="32"/>
        </w:rPr>
        <w:t>用电</w:t>
      </w:r>
      <w:r w:rsidR="00B03F2F">
        <w:rPr>
          <w:rFonts w:ascii="仿宋_GB2312" w:hint="eastAsia"/>
          <w:szCs w:val="32"/>
        </w:rPr>
        <w:t>安全、</w:t>
      </w:r>
      <w:r w:rsidRPr="000E0465" w:rsidR="00B03F2F">
        <w:rPr>
          <w:rFonts w:ascii="仿宋_GB2312" w:hint="eastAsia"/>
          <w:szCs w:val="32"/>
        </w:rPr>
        <w:t>消防安全管理</w:t>
      </w:r>
      <w:r w:rsidR="00B03F2F">
        <w:rPr>
          <w:rFonts w:ascii="仿宋_GB2312" w:hint="eastAsia"/>
          <w:szCs w:val="32"/>
        </w:rPr>
        <w:t>等。</w:t>
      </w:r>
    </w:p>
    <w:p w:rsidR="00EC6EF8" w:rsidRPr="005E3061" w:rsidP="008C38E9" w14:paraId="700C1B61" w14:textId="77777777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 w:rsidRPr="005E3061">
        <w:rPr>
          <w:rFonts w:ascii="仿宋_GB2312" w:hint="eastAsia"/>
          <w:szCs w:val="32"/>
        </w:rPr>
        <w:t>特此通知。</w:t>
      </w:r>
    </w:p>
    <w:p w:rsidR="00922BDB" w:rsidP="008C38E9" w14:paraId="1B834722" w14:textId="77777777">
      <w:pPr>
        <w:spacing w:line="540" w:lineRule="exact"/>
        <w:jc w:val="both"/>
        <w:rPr>
          <w:rFonts w:ascii="仿宋_GB2312"/>
        </w:rPr>
      </w:pPr>
    </w:p>
    <w:p w:rsidR="00997E0D" w:rsidP="008C38E9" w14:paraId="164CB69A" w14:textId="77777777">
      <w:pPr>
        <w:spacing w:line="540" w:lineRule="exact"/>
        <w:jc w:val="both"/>
        <w:rPr>
          <w:rFonts w:ascii="仿宋_GB2312"/>
        </w:rPr>
      </w:pPr>
    </w:p>
    <w:p w:rsidR="00710320" w:rsidP="008C38E9" w14:paraId="1805DDDB" w14:textId="77777777">
      <w:pPr>
        <w:spacing w:line="540" w:lineRule="exact"/>
        <w:ind w:firstLine="640" w:firstLineChars="200"/>
        <w:jc w:val="both"/>
        <w:rPr>
          <w:rFonts w:ascii="仿宋_GB2312"/>
        </w:rPr>
      </w:pPr>
      <w:r>
        <w:rPr>
          <w:rFonts w:ascii="仿宋_GB2312" w:hint="eastAsia"/>
        </w:rPr>
        <w:t>附件：1．</w:t>
      </w:r>
      <w:r w:rsidRPr="00B72C7B">
        <w:rPr>
          <w:rFonts w:ascii="仿宋_GB2312" w:hint="eastAsia"/>
        </w:rPr>
        <w:t>中山大学实验室安全第一</w:t>
      </w:r>
      <w:r w:rsidR="00D75D99">
        <w:rPr>
          <w:rFonts w:ascii="仿宋_GB2312" w:hint="eastAsia"/>
        </w:rPr>
        <w:t>、二、</w:t>
      </w:r>
      <w:r w:rsidRPr="00B72C7B">
        <w:rPr>
          <w:rFonts w:ascii="仿宋_GB2312" w:hint="eastAsia"/>
        </w:rPr>
        <w:t>三级单位名单</w:t>
      </w:r>
    </w:p>
    <w:p w:rsidR="00710320" w:rsidP="008C38E9" w14:paraId="341CDEF8" w14:textId="77777777">
      <w:pPr>
        <w:spacing w:line="540" w:lineRule="exact"/>
        <w:ind w:left="960" w:firstLine="640" w:leftChars="300" w:firstLineChars="200"/>
        <w:jc w:val="both"/>
        <w:rPr>
          <w:rFonts w:ascii="仿宋_GB2312"/>
        </w:rPr>
      </w:pPr>
      <w:r>
        <w:rPr>
          <w:rFonts w:ascii="仿宋_GB2312" w:hint="eastAsia"/>
        </w:rPr>
        <w:t>2．</w:t>
      </w:r>
      <w:r w:rsidRPr="000766FA">
        <w:rPr>
          <w:rFonts w:ascii="仿宋_GB2312" w:hint="eastAsia"/>
        </w:rPr>
        <w:t>中山大学202</w:t>
      </w:r>
      <w:r w:rsidR="009A7D32">
        <w:rPr>
          <w:rFonts w:ascii="仿宋_GB2312" w:hint="eastAsia"/>
        </w:rPr>
        <w:t>4</w:t>
      </w:r>
      <w:r w:rsidRPr="000766FA">
        <w:rPr>
          <w:rFonts w:ascii="仿宋_GB2312" w:hint="eastAsia"/>
        </w:rPr>
        <w:t>年实验室安全重点检查参考要素</w:t>
      </w:r>
    </w:p>
    <w:p w:rsidR="00CE68AD" w:rsidRPr="00E349AE" w:rsidP="008C38E9" w14:paraId="52A2A3B7" w14:textId="77777777">
      <w:pPr>
        <w:spacing w:line="540" w:lineRule="exact"/>
        <w:ind w:left="960" w:firstLine="640" w:leftChars="300" w:firstLineChars="200"/>
        <w:jc w:val="both"/>
        <w:rPr>
          <w:rFonts w:ascii="仿宋_GB2312"/>
        </w:rPr>
      </w:pPr>
      <w:r>
        <w:rPr>
          <w:rFonts w:ascii="仿宋_GB2312" w:hint="eastAsia"/>
        </w:rPr>
        <w:t>3．高等学校实验室安全工作部分法律、行政法规、部门规章和国家强制性标准目录</w:t>
      </w:r>
    </w:p>
    <w:p w:rsidR="000F4EDA" w:rsidP="008C38E9" w14:paraId="446F723B" w14:textId="77777777">
      <w:pPr>
        <w:spacing w:line="540" w:lineRule="exact"/>
        <w:jc w:val="both"/>
        <w:rPr>
          <w:rFonts w:ascii="仿宋_GB2312"/>
        </w:rPr>
      </w:pPr>
    </w:p>
    <w:p w:rsidR="00D83CE3" w:rsidP="008C38E9" w14:paraId="027E179B" w14:textId="77777777">
      <w:pPr>
        <w:spacing w:line="540" w:lineRule="exact"/>
        <w:jc w:val="both"/>
        <w:rPr>
          <w:rFonts w:ascii="仿宋_GB2312"/>
        </w:rPr>
      </w:pPr>
    </w:p>
    <w:p w:rsidR="00F25360" w:rsidRPr="00D83CE3" w:rsidP="008C38E9" w14:paraId="3A5C4470" w14:textId="77777777">
      <w:pPr>
        <w:spacing w:line="540" w:lineRule="exact"/>
        <w:jc w:val="both"/>
        <w:rPr>
          <w:rFonts w:ascii="仿宋_GB2312"/>
        </w:rPr>
      </w:pPr>
    </w:p>
    <w:p w:rsidR="00D65E9F" w:rsidRPr="00495649" w:rsidP="008C38E9" w14:paraId="00BA6033" w14:textId="77777777">
      <w:pPr>
        <w:spacing w:line="540" w:lineRule="exact"/>
        <w:ind w:right="1392" w:rightChars="435"/>
        <w:jc w:val="right"/>
        <w:rPr>
          <w:rFonts w:ascii="仿宋_GB2312"/>
        </w:rPr>
      </w:pPr>
      <w:r w:rsidRPr="00D72AD8">
        <w:rPr>
          <w:rFonts w:ascii="仿宋_GB2312" w:hint="eastAsia"/>
        </w:rPr>
        <w:t>设备与实验室管理处</w:t>
      </w:r>
    </w:p>
    <w:p w:rsidR="00D65E9F" w:rsidRPr="00B33C34" w:rsidP="008C38E9" w14:paraId="0909310A" w14:textId="77777777">
      <w:pPr>
        <w:spacing w:line="540" w:lineRule="exact"/>
        <w:ind w:right="1280" w:rightChars="400"/>
        <w:jc w:val="right"/>
        <w:rPr>
          <w:rFonts w:cs="Times New Roman"/>
        </w:rPr>
      </w:pPr>
      <w:r w:rsidRPr="00B33C34">
        <w:rPr>
          <w:rFonts w:cs="Times New Roman"/>
        </w:rPr>
        <w:t>202</w:t>
      </w:r>
      <w:r w:rsidR="0079491B">
        <w:rPr>
          <w:rFonts w:cs="Times New Roman"/>
        </w:rPr>
        <w:t>4</w:t>
      </w:r>
      <w:r w:rsidRPr="00B33C34">
        <w:rPr>
          <w:rFonts w:cs="Times New Roman"/>
        </w:rPr>
        <w:t>年</w:t>
      </w:r>
      <w:r w:rsidR="00854BDC">
        <w:rPr>
          <w:rFonts w:cs="Times New Roman" w:hint="eastAsia"/>
        </w:rPr>
        <w:t>12</w:t>
      </w:r>
      <w:r w:rsidRPr="00B33C34">
        <w:rPr>
          <w:rFonts w:cs="Times New Roman"/>
        </w:rPr>
        <w:t>月</w:t>
      </w:r>
      <w:r w:rsidR="00854BDC">
        <w:rPr>
          <w:rFonts w:cs="Times New Roman" w:hint="eastAsia"/>
        </w:rPr>
        <w:t>1</w:t>
      </w:r>
      <w:r w:rsidR="0031616B">
        <w:rPr>
          <w:rFonts w:cs="Times New Roman"/>
        </w:rPr>
        <w:t>7</w:t>
      </w:r>
      <w:r w:rsidRPr="00B33C34">
        <w:rPr>
          <w:rFonts w:cs="Times New Roman"/>
        </w:rPr>
        <w:t>日</w:t>
      </w:r>
    </w:p>
    <w:p w:rsidR="00944E35" w:rsidP="008C38E9" w14:paraId="40AAFC10" w14:textId="77777777">
      <w:pPr>
        <w:spacing w:line="540" w:lineRule="exact"/>
        <w:ind w:firstLine="640" w:firstLineChars="200"/>
        <w:jc w:val="both"/>
        <w:rPr>
          <w:rFonts w:ascii="仿宋_GB2312"/>
        </w:rPr>
      </w:pPr>
      <w:r w:rsidRPr="00495649">
        <w:rPr>
          <w:rFonts w:ascii="仿宋_GB2312" w:hint="eastAsia"/>
        </w:rPr>
        <w:t>（联系人：</w:t>
      </w:r>
      <w:r w:rsidR="00BD02D2">
        <w:rPr>
          <w:rFonts w:ascii="仿宋_GB2312" w:hint="eastAsia"/>
        </w:rPr>
        <w:t>陈骞</w:t>
      </w:r>
      <w:r w:rsidRPr="00495649">
        <w:rPr>
          <w:rFonts w:ascii="仿宋_GB2312" w:hint="eastAsia"/>
        </w:rPr>
        <w:t>，联系电话：</w:t>
      </w:r>
      <w:r w:rsidR="00BD02D2">
        <w:rPr>
          <w:rFonts w:ascii="仿宋_GB2312" w:hint="eastAsia"/>
        </w:rPr>
        <w:t>0</w:t>
      </w:r>
      <w:r w:rsidR="00BD02D2">
        <w:rPr>
          <w:rFonts w:ascii="仿宋_GB2312"/>
        </w:rPr>
        <w:t>20</w:t>
      </w:r>
      <w:r w:rsidR="00BD02D2">
        <w:rPr>
          <w:rFonts w:ascii="仿宋_GB2312" w:hint="eastAsia"/>
        </w:rPr>
        <w:t>-</w:t>
      </w:r>
      <w:r w:rsidR="00BD02D2">
        <w:rPr>
          <w:rFonts w:ascii="仿宋_GB2312"/>
        </w:rPr>
        <w:t>84110552</w:t>
      </w:r>
      <w:r w:rsidRPr="00495649">
        <w:rPr>
          <w:rFonts w:ascii="仿宋_GB2312" w:hint="eastAsia"/>
        </w:rPr>
        <w:t>）</w:t>
      </w:r>
    </w:p>
    <w:p w:rsidR="00854BDC" w:rsidP="008C38E9" w14:paraId="7A94D653" w14:textId="77777777">
      <w:pPr>
        <w:spacing w:line="540" w:lineRule="exact"/>
        <w:ind w:firstLine="640" w:firstLineChars="200"/>
        <w:jc w:val="both"/>
        <w:rPr>
          <w:rFonts w:ascii="仿宋_GB2312"/>
        </w:rPr>
      </w:pPr>
    </w:p>
    <w:p w:rsidR="003D7DA3" w:rsidP="008C38E9" w14:paraId="3AEF34E0" w14:textId="77777777">
      <w:pPr>
        <w:spacing w:line="540" w:lineRule="exact"/>
        <w:ind w:firstLine="640" w:firstLineChars="200"/>
        <w:jc w:val="both"/>
        <w:rPr>
          <w:rFonts w:ascii="仿宋_GB2312"/>
        </w:rPr>
      </w:pPr>
    </w:p>
    <w:p w:rsidR="003D7DA3" w:rsidP="008C38E9" w14:paraId="05CC3FA2" w14:textId="77777777">
      <w:pPr>
        <w:spacing w:line="540" w:lineRule="exact"/>
        <w:ind w:firstLine="640" w:firstLineChars="200"/>
        <w:jc w:val="both"/>
        <w:rPr>
          <w:rFonts w:ascii="仿宋_GB2312"/>
        </w:rPr>
      </w:pPr>
    </w:p>
    <w:p w:rsidR="00854BDC" w:rsidP="00A35509" w14:paraId="07B1DD8E" w14:textId="77777777">
      <w:pPr>
        <w:spacing w:line="480" w:lineRule="exact"/>
        <w:ind w:firstLine="640" w:firstLineChars="200"/>
        <w:jc w:val="both"/>
        <w:rPr>
          <w:rFonts w:ascii="仿宋_GB2312"/>
        </w:rPr>
      </w:pPr>
    </w:p>
    <w:p w:rsidR="00854BDC" w:rsidRPr="007B7C7A" w:rsidP="003025F2" w14:paraId="4D8D50CD" w14:textId="77777777">
      <w:pPr>
        <w:spacing w:line="480" w:lineRule="exact"/>
        <w:jc w:val="both"/>
        <w:rPr>
          <w:rFonts w:ascii="仿宋_GB2312"/>
        </w:rPr>
      </w:pPr>
    </w:p>
    <w:p w:rsidR="00CA1F9B" w:rsidRPr="006E3E93" w:rsidP="00A35509" w14:paraId="41619580" w14:textId="77777777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spacing w:line="480" w:lineRule="exact"/>
        <w:ind w:firstLine="280" w:firstLineChars="100"/>
        <w:rPr>
          <w:spacing w:val="-4"/>
          <w:sz w:val="28"/>
          <w:szCs w:val="28"/>
        </w:rPr>
      </w:pPr>
      <w:r w:rsidRPr="006E3E93">
        <w:rPr>
          <w:spacing w:val="-4"/>
          <w:sz w:val="28"/>
          <w:szCs w:val="28"/>
        </w:rPr>
        <w:t>发：</w:t>
      </w:r>
      <w:r w:rsidRPr="005D4DD6" w:rsidR="005D4DD6">
        <w:rPr>
          <w:rFonts w:hint="eastAsia"/>
          <w:spacing w:val="-4"/>
          <w:sz w:val="28"/>
          <w:szCs w:val="28"/>
        </w:rPr>
        <w:t>化学学院、材料科学与工程学院、药学院、中山医学院、化学工程与技术学院、生命科学学院、生物医学工程学院、海洋科学学院、环境科学与工程学院、物理学院、材料学院、中法核工程与技术学院、公共卫生学院、药学院（深圳）、医学院、公共卫生学院（深圳）、光华口腔医学院、分析测试中心、电子与信息工程学院、地球科学与工程学院、地理科学与规划学院、物理与天文学院、智能工程学院、大气科学学院、海洋工程与技术学院、农学院、土木工程学院、生态学院、电子与通信工程学院、航空航天学院</w:t>
      </w:r>
      <w:r w:rsidR="00090A96">
        <w:rPr>
          <w:rFonts w:hint="eastAsia"/>
          <w:spacing w:val="-4"/>
          <w:sz w:val="28"/>
          <w:szCs w:val="28"/>
        </w:rPr>
        <w:t>、实验动物中心</w:t>
      </w:r>
      <w:r w:rsidRPr="006E3E93">
        <w:rPr>
          <w:spacing w:val="-4"/>
          <w:sz w:val="28"/>
          <w:szCs w:val="28"/>
        </w:rPr>
        <w:t>。</w:t>
      </w:r>
    </w:p>
    <w:p w:rsidR="00500A83" w:rsidRPr="00B33C34" w:rsidP="00A35509" w14:paraId="57B11ED9" w14:textId="77777777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spacing w:line="480" w:lineRule="exact"/>
        <w:ind w:firstLine="280" w:firstLineChars="100"/>
        <w:rPr>
          <w:rFonts w:eastAsia="黑体" w:cs="Times New Roman"/>
          <w:sz w:val="28"/>
          <w:szCs w:val="28"/>
        </w:rPr>
      </w:pPr>
      <w:r w:rsidRPr="00B33C34">
        <w:rPr>
          <w:rFonts w:cs="Times New Roman"/>
          <w:sz w:val="28"/>
          <w:szCs w:val="28"/>
        </w:rPr>
        <w:t>中山大学</w:t>
      </w:r>
      <w:r w:rsidRPr="00B33C34" w:rsidR="00772A63">
        <w:rPr>
          <w:rFonts w:cs="Times New Roman"/>
          <w:sz w:val="28"/>
          <w:szCs w:val="28"/>
        </w:rPr>
        <w:t>设备与实验室管理处</w:t>
      </w:r>
      <w:r w:rsidRPr="00B33C34">
        <w:rPr>
          <w:rFonts w:cs="Times New Roman"/>
          <w:sz w:val="28"/>
          <w:szCs w:val="28"/>
        </w:rPr>
        <w:t xml:space="preserve"> </w:t>
      </w:r>
      <w:r w:rsidRPr="00B33C34" w:rsidR="00E57D4B">
        <w:rPr>
          <w:rFonts w:cs="Times New Roman"/>
          <w:sz w:val="28"/>
          <w:szCs w:val="28"/>
        </w:rPr>
        <w:t xml:space="preserve"> </w:t>
      </w:r>
      <w:r w:rsidRPr="00B33C34">
        <w:rPr>
          <w:rFonts w:cs="Times New Roman"/>
          <w:sz w:val="28"/>
          <w:szCs w:val="28"/>
        </w:rPr>
        <w:t xml:space="preserve">  </w:t>
      </w:r>
      <w:r w:rsidRPr="00B33C34">
        <w:rPr>
          <w:rFonts w:cs="Times New Roman"/>
          <w:sz w:val="28"/>
          <w:szCs w:val="28"/>
        </w:rPr>
        <w:t>主动公开</w:t>
      </w:r>
      <w:r w:rsidRPr="00B33C34">
        <w:rPr>
          <w:rFonts w:cs="Times New Roman"/>
          <w:sz w:val="28"/>
          <w:szCs w:val="28"/>
        </w:rPr>
        <w:t xml:space="preserve">   </w:t>
      </w:r>
      <w:r w:rsidRPr="00B33C34">
        <w:rPr>
          <w:rFonts w:cs="Times New Roman"/>
          <w:kern w:val="0"/>
          <w:sz w:val="28"/>
          <w:szCs w:val="28"/>
        </w:rPr>
        <w:t>202</w:t>
      </w:r>
      <w:r w:rsidR="00CA786D">
        <w:rPr>
          <w:rFonts w:cs="Times New Roman"/>
          <w:kern w:val="0"/>
          <w:sz w:val="28"/>
          <w:szCs w:val="28"/>
        </w:rPr>
        <w:t>4</w:t>
      </w:r>
      <w:r w:rsidRPr="00B33C34">
        <w:rPr>
          <w:rFonts w:cs="Times New Roman"/>
          <w:kern w:val="0"/>
          <w:sz w:val="28"/>
          <w:szCs w:val="28"/>
        </w:rPr>
        <w:t>年</w:t>
      </w:r>
      <w:r w:rsidR="00F952EF">
        <w:rPr>
          <w:rFonts w:cs="Times New Roman" w:hint="eastAsia"/>
          <w:kern w:val="0"/>
          <w:sz w:val="28"/>
          <w:szCs w:val="28"/>
        </w:rPr>
        <w:t>12</w:t>
      </w:r>
      <w:r w:rsidRPr="00B33C34">
        <w:rPr>
          <w:rFonts w:cs="Times New Roman"/>
          <w:kern w:val="0"/>
          <w:sz w:val="28"/>
          <w:szCs w:val="28"/>
        </w:rPr>
        <w:t>月</w:t>
      </w:r>
      <w:r w:rsidR="00F952EF">
        <w:rPr>
          <w:rFonts w:cs="Times New Roman" w:hint="eastAsia"/>
          <w:kern w:val="0"/>
          <w:sz w:val="28"/>
          <w:szCs w:val="28"/>
        </w:rPr>
        <w:t>1</w:t>
      </w:r>
      <w:r w:rsidR="0031616B">
        <w:rPr>
          <w:rFonts w:cs="Times New Roman"/>
          <w:kern w:val="0"/>
          <w:sz w:val="28"/>
          <w:szCs w:val="28"/>
        </w:rPr>
        <w:t>7</w:t>
      </w:r>
      <w:r w:rsidRPr="00B33C34">
        <w:rPr>
          <w:rFonts w:cs="Times New Roman"/>
          <w:kern w:val="0"/>
          <w:sz w:val="28"/>
          <w:szCs w:val="28"/>
        </w:rPr>
        <w:t>日印发</w:t>
      </w:r>
    </w:p>
    <w:sectPr w:rsidSect="00FF00BC">
      <w:footerReference w:type="even" r:id="rId5"/>
      <w:footerReference w:type="default" r:id="rId6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3F4266A-197F-45B7-8013-C9E441146D90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fontKey="{84E902E5-683E-46F7-9160-70C8A0E0822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63B10F60-C64C-4F38-8B65-824072AA7644}"/>
  </w:font>
  <w:font w:name="方正小标宋简体">
    <w:altName w:val="Arial Unicode MS"/>
    <w:panose1 w:val="02010601030101010101"/>
    <w:charset w:val="86"/>
    <w:family w:val="script"/>
    <w:pitch w:val="fixed"/>
    <w:sig w:usb0="00000001" w:usb1="080E0000" w:usb2="00000010" w:usb3="00000000" w:csb0="00040000" w:csb1="00000000"/>
    <w:embedRegular r:id="rId4" w:fontKey="{C6DBD3BA-7205-48BE-B53C-E54088630FBF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E2360A2-BBE2-41A5-81B5-71367335CA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P="00431769" w14:paraId="51F5C923" w14:textId="77777777">
        <w:pPr>
          <w:pStyle w:val="Footer"/>
          <w:ind w:left="320" w:leftChars="10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3F2520" w:rsidR="003F2520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P="00431769" w14:paraId="65ECAA88" w14:textId="77777777">
        <w:pPr>
          <w:pStyle w:val="Footer"/>
          <w:wordWrap w:val="0"/>
          <w:ind w:right="320" w:rightChars="10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3F2520" w:rsidR="003F2520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7D6E927"/>
    <w:multiLevelType w:val="singleLevel"/>
    <w:tmpl w:val="07D6E92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BC5377E"/>
    <w:multiLevelType w:val="hybridMultilevel"/>
    <w:tmpl w:val="96E43874"/>
    <w:lvl w:ilvl="0">
      <w:start w:val="1"/>
      <w:numFmt w:val="decimal"/>
      <w:lvlText w:val="%1，"/>
      <w:lvlJc w:val="left"/>
      <w:pPr>
        <w:ind w:left="1802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962" w:hanging="440"/>
      </w:pPr>
    </w:lvl>
    <w:lvl w:ilvl="2" w:tentative="1">
      <w:start w:val="1"/>
      <w:numFmt w:val="lowerRoman"/>
      <w:lvlText w:val="%3."/>
      <w:lvlJc w:val="right"/>
      <w:pPr>
        <w:ind w:left="2402" w:hanging="440"/>
      </w:pPr>
    </w:lvl>
    <w:lvl w:ilvl="3" w:tentative="1">
      <w:start w:val="1"/>
      <w:numFmt w:val="decimal"/>
      <w:lvlText w:val="%4."/>
      <w:lvlJc w:val="left"/>
      <w:pPr>
        <w:ind w:left="2842" w:hanging="440"/>
      </w:pPr>
    </w:lvl>
    <w:lvl w:ilvl="4" w:tentative="1">
      <w:start w:val="1"/>
      <w:numFmt w:val="lowerLetter"/>
      <w:lvlText w:val="%5)"/>
      <w:lvlJc w:val="left"/>
      <w:pPr>
        <w:ind w:left="3282" w:hanging="440"/>
      </w:pPr>
    </w:lvl>
    <w:lvl w:ilvl="5" w:tentative="1">
      <w:start w:val="1"/>
      <w:numFmt w:val="lowerRoman"/>
      <w:lvlText w:val="%6."/>
      <w:lvlJc w:val="right"/>
      <w:pPr>
        <w:ind w:left="3722" w:hanging="440"/>
      </w:pPr>
    </w:lvl>
    <w:lvl w:ilvl="6" w:tentative="1">
      <w:start w:val="1"/>
      <w:numFmt w:val="decimal"/>
      <w:lvlText w:val="%7."/>
      <w:lvlJc w:val="left"/>
      <w:pPr>
        <w:ind w:left="4162" w:hanging="440"/>
      </w:pPr>
    </w:lvl>
    <w:lvl w:ilvl="7" w:tentative="1">
      <w:start w:val="1"/>
      <w:numFmt w:val="lowerLetter"/>
      <w:lvlText w:val="%8)"/>
      <w:lvlJc w:val="left"/>
      <w:pPr>
        <w:ind w:left="4602" w:hanging="440"/>
      </w:pPr>
    </w:lvl>
    <w:lvl w:ilvl="8" w:tentative="1">
      <w:start w:val="1"/>
      <w:numFmt w:val="lowerRoman"/>
      <w:lvlText w:val="%9."/>
      <w:lvlJc w:val="right"/>
      <w:pPr>
        <w:ind w:left="5042" w:hanging="440"/>
      </w:pPr>
    </w:lvl>
  </w:abstractNum>
  <w:abstractNum w:abstractNumId="2">
    <w:nsid w:val="6C51232C"/>
    <w:multiLevelType w:val="hybridMultilevel"/>
    <w:tmpl w:val="5E9285D8"/>
    <w:lvl w:ilvl="0">
      <w:start w:val="1"/>
      <w:numFmt w:val="decimal"/>
      <w:lvlText w:val="%1."/>
      <w:lvlJc w:val="left"/>
      <w:pPr>
        <w:ind w:left="1607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2127" w:hanging="440"/>
      </w:pPr>
    </w:lvl>
    <w:lvl w:ilvl="2" w:tentative="1">
      <w:start w:val="1"/>
      <w:numFmt w:val="lowerRoman"/>
      <w:lvlText w:val="%3."/>
      <w:lvlJc w:val="right"/>
      <w:pPr>
        <w:ind w:left="2567" w:hanging="440"/>
      </w:pPr>
    </w:lvl>
    <w:lvl w:ilvl="3" w:tentative="1">
      <w:start w:val="1"/>
      <w:numFmt w:val="decimal"/>
      <w:lvlText w:val="%4."/>
      <w:lvlJc w:val="left"/>
      <w:pPr>
        <w:ind w:left="3007" w:hanging="440"/>
      </w:pPr>
    </w:lvl>
    <w:lvl w:ilvl="4" w:tentative="1">
      <w:start w:val="1"/>
      <w:numFmt w:val="lowerLetter"/>
      <w:lvlText w:val="%5)"/>
      <w:lvlJc w:val="left"/>
      <w:pPr>
        <w:ind w:left="3447" w:hanging="440"/>
      </w:pPr>
    </w:lvl>
    <w:lvl w:ilvl="5" w:tentative="1">
      <w:start w:val="1"/>
      <w:numFmt w:val="lowerRoman"/>
      <w:lvlText w:val="%6."/>
      <w:lvlJc w:val="right"/>
      <w:pPr>
        <w:ind w:left="3887" w:hanging="440"/>
      </w:pPr>
    </w:lvl>
    <w:lvl w:ilvl="6" w:tentative="1">
      <w:start w:val="1"/>
      <w:numFmt w:val="decimal"/>
      <w:lvlText w:val="%7."/>
      <w:lvlJc w:val="left"/>
      <w:pPr>
        <w:ind w:left="4327" w:hanging="440"/>
      </w:pPr>
    </w:lvl>
    <w:lvl w:ilvl="7" w:tentative="1">
      <w:start w:val="1"/>
      <w:numFmt w:val="lowerLetter"/>
      <w:lvlText w:val="%8)"/>
      <w:lvlJc w:val="left"/>
      <w:pPr>
        <w:ind w:left="4767" w:hanging="440"/>
      </w:pPr>
    </w:lvl>
    <w:lvl w:ilvl="8" w:tentative="1">
      <w:start w:val="1"/>
      <w:numFmt w:val="lowerRoman"/>
      <w:lvlText w:val="%9."/>
      <w:lvlJc w:val="right"/>
      <w:pPr>
        <w:ind w:left="5207" w:hanging="44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2C10"/>
    <w:rsid w:val="00010606"/>
    <w:rsid w:val="000117D9"/>
    <w:rsid w:val="00017936"/>
    <w:rsid w:val="000203DD"/>
    <w:rsid w:val="00020527"/>
    <w:rsid w:val="00021453"/>
    <w:rsid w:val="00021C8B"/>
    <w:rsid w:val="000221F8"/>
    <w:rsid w:val="00026DFF"/>
    <w:rsid w:val="000309F0"/>
    <w:rsid w:val="00030B15"/>
    <w:rsid w:val="000327C5"/>
    <w:rsid w:val="00035A0E"/>
    <w:rsid w:val="000439C6"/>
    <w:rsid w:val="000457D1"/>
    <w:rsid w:val="00045D50"/>
    <w:rsid w:val="0004606D"/>
    <w:rsid w:val="00046E5E"/>
    <w:rsid w:val="00047AA4"/>
    <w:rsid w:val="00053282"/>
    <w:rsid w:val="0005732A"/>
    <w:rsid w:val="00057805"/>
    <w:rsid w:val="00061AAB"/>
    <w:rsid w:val="00067A72"/>
    <w:rsid w:val="00070670"/>
    <w:rsid w:val="00074B7A"/>
    <w:rsid w:val="00074B86"/>
    <w:rsid w:val="000761E5"/>
    <w:rsid w:val="000766FA"/>
    <w:rsid w:val="00082AA3"/>
    <w:rsid w:val="00090A96"/>
    <w:rsid w:val="00095349"/>
    <w:rsid w:val="00095663"/>
    <w:rsid w:val="000A3BF1"/>
    <w:rsid w:val="000A5956"/>
    <w:rsid w:val="000B1076"/>
    <w:rsid w:val="000B1904"/>
    <w:rsid w:val="000B1BFA"/>
    <w:rsid w:val="000B2E77"/>
    <w:rsid w:val="000C20A2"/>
    <w:rsid w:val="000D0809"/>
    <w:rsid w:val="000D6A64"/>
    <w:rsid w:val="000E0465"/>
    <w:rsid w:val="000E11FC"/>
    <w:rsid w:val="000E2CE3"/>
    <w:rsid w:val="000E3BC9"/>
    <w:rsid w:val="000E6222"/>
    <w:rsid w:val="000E7ADC"/>
    <w:rsid w:val="000E7CE2"/>
    <w:rsid w:val="000F4EDA"/>
    <w:rsid w:val="000F53AA"/>
    <w:rsid w:val="001001BF"/>
    <w:rsid w:val="00107131"/>
    <w:rsid w:val="00111158"/>
    <w:rsid w:val="001114D2"/>
    <w:rsid w:val="00114143"/>
    <w:rsid w:val="001239F4"/>
    <w:rsid w:val="00125621"/>
    <w:rsid w:val="00126ABD"/>
    <w:rsid w:val="001275D3"/>
    <w:rsid w:val="00127F89"/>
    <w:rsid w:val="0013412A"/>
    <w:rsid w:val="001344E5"/>
    <w:rsid w:val="001347C7"/>
    <w:rsid w:val="0013510A"/>
    <w:rsid w:val="00137BA5"/>
    <w:rsid w:val="00146467"/>
    <w:rsid w:val="00146B8E"/>
    <w:rsid w:val="0015005A"/>
    <w:rsid w:val="00155A60"/>
    <w:rsid w:val="001569E3"/>
    <w:rsid w:val="001578B2"/>
    <w:rsid w:val="00161E9E"/>
    <w:rsid w:val="00162519"/>
    <w:rsid w:val="001637ED"/>
    <w:rsid w:val="001641D4"/>
    <w:rsid w:val="00165057"/>
    <w:rsid w:val="00173861"/>
    <w:rsid w:val="00180691"/>
    <w:rsid w:val="00184622"/>
    <w:rsid w:val="0018579D"/>
    <w:rsid w:val="00191370"/>
    <w:rsid w:val="00191C9A"/>
    <w:rsid w:val="00192646"/>
    <w:rsid w:val="00192A77"/>
    <w:rsid w:val="00196D6E"/>
    <w:rsid w:val="001A023F"/>
    <w:rsid w:val="001A15AC"/>
    <w:rsid w:val="001A18FD"/>
    <w:rsid w:val="001A4D7B"/>
    <w:rsid w:val="001A640C"/>
    <w:rsid w:val="001A64EA"/>
    <w:rsid w:val="001B14F3"/>
    <w:rsid w:val="001B1A1A"/>
    <w:rsid w:val="001B2074"/>
    <w:rsid w:val="001C1130"/>
    <w:rsid w:val="001C4193"/>
    <w:rsid w:val="001C6C10"/>
    <w:rsid w:val="001C7E06"/>
    <w:rsid w:val="001D20CD"/>
    <w:rsid w:val="001D2D05"/>
    <w:rsid w:val="001D614C"/>
    <w:rsid w:val="001E3C30"/>
    <w:rsid w:val="001F65B1"/>
    <w:rsid w:val="002035D6"/>
    <w:rsid w:val="00203FC9"/>
    <w:rsid w:val="0020774C"/>
    <w:rsid w:val="0021071E"/>
    <w:rsid w:val="00210FCD"/>
    <w:rsid w:val="00212FB1"/>
    <w:rsid w:val="00213867"/>
    <w:rsid w:val="00216360"/>
    <w:rsid w:val="00221B66"/>
    <w:rsid w:val="0023405F"/>
    <w:rsid w:val="00234719"/>
    <w:rsid w:val="002375CA"/>
    <w:rsid w:val="00251D5E"/>
    <w:rsid w:val="00255631"/>
    <w:rsid w:val="002609AE"/>
    <w:rsid w:val="00262190"/>
    <w:rsid w:val="0026243D"/>
    <w:rsid w:val="00262F8B"/>
    <w:rsid w:val="00262FF1"/>
    <w:rsid w:val="00263EB5"/>
    <w:rsid w:val="00264BCF"/>
    <w:rsid w:val="00265CBA"/>
    <w:rsid w:val="002668CD"/>
    <w:rsid w:val="00271248"/>
    <w:rsid w:val="002763B7"/>
    <w:rsid w:val="0028162F"/>
    <w:rsid w:val="00282FA8"/>
    <w:rsid w:val="00284BFA"/>
    <w:rsid w:val="0028631E"/>
    <w:rsid w:val="002879F4"/>
    <w:rsid w:val="002902FB"/>
    <w:rsid w:val="00291D4D"/>
    <w:rsid w:val="00292DF9"/>
    <w:rsid w:val="00297656"/>
    <w:rsid w:val="002A30AB"/>
    <w:rsid w:val="002A5336"/>
    <w:rsid w:val="002A6DAB"/>
    <w:rsid w:val="002C132A"/>
    <w:rsid w:val="002C635F"/>
    <w:rsid w:val="002D2105"/>
    <w:rsid w:val="002D2504"/>
    <w:rsid w:val="002D2DF1"/>
    <w:rsid w:val="002E2A09"/>
    <w:rsid w:val="002E72A0"/>
    <w:rsid w:val="002F042D"/>
    <w:rsid w:val="002F0783"/>
    <w:rsid w:val="002F56E9"/>
    <w:rsid w:val="00300399"/>
    <w:rsid w:val="0030202D"/>
    <w:rsid w:val="003025F2"/>
    <w:rsid w:val="00305870"/>
    <w:rsid w:val="00310A7F"/>
    <w:rsid w:val="0031616B"/>
    <w:rsid w:val="00321BB8"/>
    <w:rsid w:val="00325A0E"/>
    <w:rsid w:val="00325F38"/>
    <w:rsid w:val="00330A72"/>
    <w:rsid w:val="00334A59"/>
    <w:rsid w:val="003410E3"/>
    <w:rsid w:val="00342CBD"/>
    <w:rsid w:val="003440C9"/>
    <w:rsid w:val="00350748"/>
    <w:rsid w:val="003539FC"/>
    <w:rsid w:val="00360011"/>
    <w:rsid w:val="00370684"/>
    <w:rsid w:val="00371A73"/>
    <w:rsid w:val="00372052"/>
    <w:rsid w:val="00373482"/>
    <w:rsid w:val="00373A66"/>
    <w:rsid w:val="00373B48"/>
    <w:rsid w:val="00377C29"/>
    <w:rsid w:val="0038041D"/>
    <w:rsid w:val="00385687"/>
    <w:rsid w:val="00387133"/>
    <w:rsid w:val="003915F8"/>
    <w:rsid w:val="0039573E"/>
    <w:rsid w:val="00397C60"/>
    <w:rsid w:val="003A02AA"/>
    <w:rsid w:val="003A18D8"/>
    <w:rsid w:val="003A24A6"/>
    <w:rsid w:val="003A2B1D"/>
    <w:rsid w:val="003A3701"/>
    <w:rsid w:val="003A4A4E"/>
    <w:rsid w:val="003A4BA2"/>
    <w:rsid w:val="003A52B0"/>
    <w:rsid w:val="003B264A"/>
    <w:rsid w:val="003B716C"/>
    <w:rsid w:val="003B7F59"/>
    <w:rsid w:val="003C4BE5"/>
    <w:rsid w:val="003D2AEF"/>
    <w:rsid w:val="003D2FE4"/>
    <w:rsid w:val="003D304E"/>
    <w:rsid w:val="003D4369"/>
    <w:rsid w:val="003D46FE"/>
    <w:rsid w:val="003D7DA3"/>
    <w:rsid w:val="003E3439"/>
    <w:rsid w:val="003E3AA6"/>
    <w:rsid w:val="003E6396"/>
    <w:rsid w:val="003F2520"/>
    <w:rsid w:val="003F3A9A"/>
    <w:rsid w:val="003F4506"/>
    <w:rsid w:val="00401A58"/>
    <w:rsid w:val="004031CC"/>
    <w:rsid w:val="00405AE8"/>
    <w:rsid w:val="00406824"/>
    <w:rsid w:val="00406E11"/>
    <w:rsid w:val="004155EF"/>
    <w:rsid w:val="00421198"/>
    <w:rsid w:val="0042793A"/>
    <w:rsid w:val="004309F0"/>
    <w:rsid w:val="00431769"/>
    <w:rsid w:val="004348FF"/>
    <w:rsid w:val="0044441D"/>
    <w:rsid w:val="00445496"/>
    <w:rsid w:val="00445CF9"/>
    <w:rsid w:val="00451BB6"/>
    <w:rsid w:val="00452BFB"/>
    <w:rsid w:val="004547EE"/>
    <w:rsid w:val="00455838"/>
    <w:rsid w:val="00465033"/>
    <w:rsid w:val="00470269"/>
    <w:rsid w:val="004749B4"/>
    <w:rsid w:val="004759FD"/>
    <w:rsid w:val="00483444"/>
    <w:rsid w:val="0048352C"/>
    <w:rsid w:val="004848D6"/>
    <w:rsid w:val="00484DCF"/>
    <w:rsid w:val="00484FE5"/>
    <w:rsid w:val="004919DB"/>
    <w:rsid w:val="00495649"/>
    <w:rsid w:val="00496516"/>
    <w:rsid w:val="004A1754"/>
    <w:rsid w:val="004A1C75"/>
    <w:rsid w:val="004B1169"/>
    <w:rsid w:val="004B389E"/>
    <w:rsid w:val="004C5FBC"/>
    <w:rsid w:val="004D0CF4"/>
    <w:rsid w:val="004D2F95"/>
    <w:rsid w:val="004E1199"/>
    <w:rsid w:val="00500A83"/>
    <w:rsid w:val="00502C10"/>
    <w:rsid w:val="00505022"/>
    <w:rsid w:val="0051388B"/>
    <w:rsid w:val="005220F1"/>
    <w:rsid w:val="00524A2F"/>
    <w:rsid w:val="00526DDC"/>
    <w:rsid w:val="00527261"/>
    <w:rsid w:val="00531EFA"/>
    <w:rsid w:val="00540E23"/>
    <w:rsid w:val="005508DF"/>
    <w:rsid w:val="005565CA"/>
    <w:rsid w:val="00565695"/>
    <w:rsid w:val="00572269"/>
    <w:rsid w:val="00572FC7"/>
    <w:rsid w:val="00576077"/>
    <w:rsid w:val="00577C0A"/>
    <w:rsid w:val="005832F1"/>
    <w:rsid w:val="0059381C"/>
    <w:rsid w:val="00593849"/>
    <w:rsid w:val="0059459C"/>
    <w:rsid w:val="005954DB"/>
    <w:rsid w:val="005A02CB"/>
    <w:rsid w:val="005A33E2"/>
    <w:rsid w:val="005A5F6C"/>
    <w:rsid w:val="005A6034"/>
    <w:rsid w:val="005A7FDE"/>
    <w:rsid w:val="005B3B8C"/>
    <w:rsid w:val="005C3EAA"/>
    <w:rsid w:val="005C63CB"/>
    <w:rsid w:val="005C7B6A"/>
    <w:rsid w:val="005D4283"/>
    <w:rsid w:val="005D4DD6"/>
    <w:rsid w:val="005D74C1"/>
    <w:rsid w:val="005D7C94"/>
    <w:rsid w:val="005E0496"/>
    <w:rsid w:val="005E3061"/>
    <w:rsid w:val="005E769A"/>
    <w:rsid w:val="0060171D"/>
    <w:rsid w:val="006060D9"/>
    <w:rsid w:val="00612064"/>
    <w:rsid w:val="00612F0B"/>
    <w:rsid w:val="0061404C"/>
    <w:rsid w:val="006219B2"/>
    <w:rsid w:val="006279A3"/>
    <w:rsid w:val="00630028"/>
    <w:rsid w:val="00633F67"/>
    <w:rsid w:val="00636DD5"/>
    <w:rsid w:val="00643A6B"/>
    <w:rsid w:val="0064764D"/>
    <w:rsid w:val="00652F22"/>
    <w:rsid w:val="00661028"/>
    <w:rsid w:val="00661188"/>
    <w:rsid w:val="00661207"/>
    <w:rsid w:val="00661D45"/>
    <w:rsid w:val="00661F91"/>
    <w:rsid w:val="00672662"/>
    <w:rsid w:val="00680E17"/>
    <w:rsid w:val="006831B1"/>
    <w:rsid w:val="006935D5"/>
    <w:rsid w:val="006A5503"/>
    <w:rsid w:val="006B1A80"/>
    <w:rsid w:val="006C2F3C"/>
    <w:rsid w:val="006C383E"/>
    <w:rsid w:val="006C45AC"/>
    <w:rsid w:val="006C7C52"/>
    <w:rsid w:val="006D294D"/>
    <w:rsid w:val="006D3C20"/>
    <w:rsid w:val="006D5999"/>
    <w:rsid w:val="006D77C5"/>
    <w:rsid w:val="006D7880"/>
    <w:rsid w:val="006E2841"/>
    <w:rsid w:val="006E3E93"/>
    <w:rsid w:val="006F1A4B"/>
    <w:rsid w:val="006F3D8A"/>
    <w:rsid w:val="00704031"/>
    <w:rsid w:val="0070761F"/>
    <w:rsid w:val="00710320"/>
    <w:rsid w:val="00716045"/>
    <w:rsid w:val="007201E9"/>
    <w:rsid w:val="00722A94"/>
    <w:rsid w:val="0072576A"/>
    <w:rsid w:val="0072626A"/>
    <w:rsid w:val="00740B98"/>
    <w:rsid w:val="00741EAA"/>
    <w:rsid w:val="007422D8"/>
    <w:rsid w:val="007451BA"/>
    <w:rsid w:val="00745D45"/>
    <w:rsid w:val="00745F61"/>
    <w:rsid w:val="007468A7"/>
    <w:rsid w:val="00750472"/>
    <w:rsid w:val="00752DC1"/>
    <w:rsid w:val="00757DB9"/>
    <w:rsid w:val="00761C43"/>
    <w:rsid w:val="007666BB"/>
    <w:rsid w:val="007707A7"/>
    <w:rsid w:val="00771EA2"/>
    <w:rsid w:val="007721C5"/>
    <w:rsid w:val="00772A63"/>
    <w:rsid w:val="007824C0"/>
    <w:rsid w:val="00784444"/>
    <w:rsid w:val="007874A3"/>
    <w:rsid w:val="0079051D"/>
    <w:rsid w:val="0079491B"/>
    <w:rsid w:val="007A6F3B"/>
    <w:rsid w:val="007B37C3"/>
    <w:rsid w:val="007B37FD"/>
    <w:rsid w:val="007B7C7A"/>
    <w:rsid w:val="007C0EB1"/>
    <w:rsid w:val="007C31B7"/>
    <w:rsid w:val="007C35E3"/>
    <w:rsid w:val="007C5137"/>
    <w:rsid w:val="007D12A3"/>
    <w:rsid w:val="007D1BAA"/>
    <w:rsid w:val="007D2BC8"/>
    <w:rsid w:val="007E07D3"/>
    <w:rsid w:val="007E3125"/>
    <w:rsid w:val="007E46BF"/>
    <w:rsid w:val="007E681B"/>
    <w:rsid w:val="007F1A60"/>
    <w:rsid w:val="007F2655"/>
    <w:rsid w:val="007F2983"/>
    <w:rsid w:val="007F5D55"/>
    <w:rsid w:val="007F6472"/>
    <w:rsid w:val="0080102A"/>
    <w:rsid w:val="00804651"/>
    <w:rsid w:val="008068FB"/>
    <w:rsid w:val="00807CC7"/>
    <w:rsid w:val="0081052E"/>
    <w:rsid w:val="00812A08"/>
    <w:rsid w:val="00813A9A"/>
    <w:rsid w:val="0081682B"/>
    <w:rsid w:val="0082287F"/>
    <w:rsid w:val="00822E94"/>
    <w:rsid w:val="008257E1"/>
    <w:rsid w:val="00826B9D"/>
    <w:rsid w:val="0083053B"/>
    <w:rsid w:val="008370B5"/>
    <w:rsid w:val="0084314F"/>
    <w:rsid w:val="00846C3A"/>
    <w:rsid w:val="008473A3"/>
    <w:rsid w:val="0085406F"/>
    <w:rsid w:val="00854BDC"/>
    <w:rsid w:val="00855E17"/>
    <w:rsid w:val="008651AD"/>
    <w:rsid w:val="0086691F"/>
    <w:rsid w:val="0087352E"/>
    <w:rsid w:val="00873C74"/>
    <w:rsid w:val="00874BC7"/>
    <w:rsid w:val="00875A6C"/>
    <w:rsid w:val="00880B5F"/>
    <w:rsid w:val="00882F2D"/>
    <w:rsid w:val="00882F86"/>
    <w:rsid w:val="00883DBC"/>
    <w:rsid w:val="008852A1"/>
    <w:rsid w:val="00885C5E"/>
    <w:rsid w:val="00886BF3"/>
    <w:rsid w:val="00891155"/>
    <w:rsid w:val="00893F18"/>
    <w:rsid w:val="0089581D"/>
    <w:rsid w:val="00895E76"/>
    <w:rsid w:val="00897605"/>
    <w:rsid w:val="008A026B"/>
    <w:rsid w:val="008A57A9"/>
    <w:rsid w:val="008A5AF9"/>
    <w:rsid w:val="008A63EC"/>
    <w:rsid w:val="008A7B50"/>
    <w:rsid w:val="008B1CE0"/>
    <w:rsid w:val="008C20DA"/>
    <w:rsid w:val="008C38E9"/>
    <w:rsid w:val="008D00E1"/>
    <w:rsid w:val="008D4091"/>
    <w:rsid w:val="008D7EAA"/>
    <w:rsid w:val="008E3316"/>
    <w:rsid w:val="008E7B0D"/>
    <w:rsid w:val="008F44B5"/>
    <w:rsid w:val="008F6919"/>
    <w:rsid w:val="00900508"/>
    <w:rsid w:val="009007FF"/>
    <w:rsid w:val="00904493"/>
    <w:rsid w:val="00904D29"/>
    <w:rsid w:val="009056ED"/>
    <w:rsid w:val="00906ABD"/>
    <w:rsid w:val="009106E6"/>
    <w:rsid w:val="00911E39"/>
    <w:rsid w:val="00915A66"/>
    <w:rsid w:val="0091730F"/>
    <w:rsid w:val="009202A4"/>
    <w:rsid w:val="00922BDB"/>
    <w:rsid w:val="00923EB0"/>
    <w:rsid w:val="00927F5A"/>
    <w:rsid w:val="00930BA3"/>
    <w:rsid w:val="00931C70"/>
    <w:rsid w:val="00933FA0"/>
    <w:rsid w:val="00937422"/>
    <w:rsid w:val="009427DE"/>
    <w:rsid w:val="00942BDF"/>
    <w:rsid w:val="00943DAA"/>
    <w:rsid w:val="009440F5"/>
    <w:rsid w:val="00944E35"/>
    <w:rsid w:val="009464F0"/>
    <w:rsid w:val="009501E4"/>
    <w:rsid w:val="00977251"/>
    <w:rsid w:val="0097733C"/>
    <w:rsid w:val="009845C4"/>
    <w:rsid w:val="00997E0D"/>
    <w:rsid w:val="009A0EB6"/>
    <w:rsid w:val="009A7D32"/>
    <w:rsid w:val="009C1A13"/>
    <w:rsid w:val="009C3F7D"/>
    <w:rsid w:val="009C76B9"/>
    <w:rsid w:val="009D01CF"/>
    <w:rsid w:val="009D039F"/>
    <w:rsid w:val="009D05D7"/>
    <w:rsid w:val="009D3842"/>
    <w:rsid w:val="009D7313"/>
    <w:rsid w:val="009E1217"/>
    <w:rsid w:val="009E3E69"/>
    <w:rsid w:val="009E5900"/>
    <w:rsid w:val="009F2F19"/>
    <w:rsid w:val="009F54BA"/>
    <w:rsid w:val="00A02C3D"/>
    <w:rsid w:val="00A059D7"/>
    <w:rsid w:val="00A05CB3"/>
    <w:rsid w:val="00A13143"/>
    <w:rsid w:val="00A13499"/>
    <w:rsid w:val="00A14F7B"/>
    <w:rsid w:val="00A15871"/>
    <w:rsid w:val="00A20563"/>
    <w:rsid w:val="00A25DC7"/>
    <w:rsid w:val="00A264CE"/>
    <w:rsid w:val="00A30E26"/>
    <w:rsid w:val="00A35509"/>
    <w:rsid w:val="00A37098"/>
    <w:rsid w:val="00A37817"/>
    <w:rsid w:val="00A44396"/>
    <w:rsid w:val="00A50BDD"/>
    <w:rsid w:val="00A55B77"/>
    <w:rsid w:val="00A57A60"/>
    <w:rsid w:val="00A603B0"/>
    <w:rsid w:val="00A62A96"/>
    <w:rsid w:val="00A64785"/>
    <w:rsid w:val="00A66C60"/>
    <w:rsid w:val="00A66EB4"/>
    <w:rsid w:val="00A72919"/>
    <w:rsid w:val="00A820EC"/>
    <w:rsid w:val="00A82C08"/>
    <w:rsid w:val="00A8706E"/>
    <w:rsid w:val="00A915EA"/>
    <w:rsid w:val="00A944DB"/>
    <w:rsid w:val="00AA024A"/>
    <w:rsid w:val="00AB425D"/>
    <w:rsid w:val="00AB59ED"/>
    <w:rsid w:val="00AB7102"/>
    <w:rsid w:val="00AB7591"/>
    <w:rsid w:val="00AC2E18"/>
    <w:rsid w:val="00AC42F5"/>
    <w:rsid w:val="00AC4ED6"/>
    <w:rsid w:val="00AD550B"/>
    <w:rsid w:val="00AE51B8"/>
    <w:rsid w:val="00AF01C6"/>
    <w:rsid w:val="00AF2D96"/>
    <w:rsid w:val="00AF51DD"/>
    <w:rsid w:val="00B01A53"/>
    <w:rsid w:val="00B03F2F"/>
    <w:rsid w:val="00B127B7"/>
    <w:rsid w:val="00B1657A"/>
    <w:rsid w:val="00B16668"/>
    <w:rsid w:val="00B170B1"/>
    <w:rsid w:val="00B23CB0"/>
    <w:rsid w:val="00B27D7E"/>
    <w:rsid w:val="00B33C34"/>
    <w:rsid w:val="00B342DD"/>
    <w:rsid w:val="00B34FDD"/>
    <w:rsid w:val="00B441C2"/>
    <w:rsid w:val="00B4473A"/>
    <w:rsid w:val="00B450EC"/>
    <w:rsid w:val="00B47DC7"/>
    <w:rsid w:val="00B5242F"/>
    <w:rsid w:val="00B52CBB"/>
    <w:rsid w:val="00B5561C"/>
    <w:rsid w:val="00B564B9"/>
    <w:rsid w:val="00B62B52"/>
    <w:rsid w:val="00B647F4"/>
    <w:rsid w:val="00B64A77"/>
    <w:rsid w:val="00B66BDA"/>
    <w:rsid w:val="00B72C7B"/>
    <w:rsid w:val="00B74957"/>
    <w:rsid w:val="00B770B3"/>
    <w:rsid w:val="00B77F63"/>
    <w:rsid w:val="00B95029"/>
    <w:rsid w:val="00B9730B"/>
    <w:rsid w:val="00BA0074"/>
    <w:rsid w:val="00BA535C"/>
    <w:rsid w:val="00BB3A90"/>
    <w:rsid w:val="00BB4055"/>
    <w:rsid w:val="00BC0BB1"/>
    <w:rsid w:val="00BD02D2"/>
    <w:rsid w:val="00BD0D4A"/>
    <w:rsid w:val="00BE0158"/>
    <w:rsid w:val="00BE3D5F"/>
    <w:rsid w:val="00BE5D9E"/>
    <w:rsid w:val="00BE7920"/>
    <w:rsid w:val="00BF215C"/>
    <w:rsid w:val="00BF3F35"/>
    <w:rsid w:val="00BF4AFF"/>
    <w:rsid w:val="00BF7B90"/>
    <w:rsid w:val="00C077B6"/>
    <w:rsid w:val="00C126E2"/>
    <w:rsid w:val="00C143EB"/>
    <w:rsid w:val="00C17A79"/>
    <w:rsid w:val="00C20294"/>
    <w:rsid w:val="00C25CC8"/>
    <w:rsid w:val="00C30E21"/>
    <w:rsid w:val="00C3294B"/>
    <w:rsid w:val="00C346F6"/>
    <w:rsid w:val="00C374F0"/>
    <w:rsid w:val="00C5103B"/>
    <w:rsid w:val="00C56CD9"/>
    <w:rsid w:val="00C63E95"/>
    <w:rsid w:val="00C63F70"/>
    <w:rsid w:val="00C67DA4"/>
    <w:rsid w:val="00C71999"/>
    <w:rsid w:val="00C73F9E"/>
    <w:rsid w:val="00C84198"/>
    <w:rsid w:val="00C849CE"/>
    <w:rsid w:val="00C85AF2"/>
    <w:rsid w:val="00C90717"/>
    <w:rsid w:val="00C91053"/>
    <w:rsid w:val="00C94510"/>
    <w:rsid w:val="00CA1F8B"/>
    <w:rsid w:val="00CA1F9B"/>
    <w:rsid w:val="00CA786D"/>
    <w:rsid w:val="00CC373C"/>
    <w:rsid w:val="00CC443F"/>
    <w:rsid w:val="00CC683A"/>
    <w:rsid w:val="00CD11A3"/>
    <w:rsid w:val="00CD1588"/>
    <w:rsid w:val="00CD2CC3"/>
    <w:rsid w:val="00CD4128"/>
    <w:rsid w:val="00CD577D"/>
    <w:rsid w:val="00CE2BF2"/>
    <w:rsid w:val="00CE2DD6"/>
    <w:rsid w:val="00CE68AD"/>
    <w:rsid w:val="00CE7D68"/>
    <w:rsid w:val="00CF035C"/>
    <w:rsid w:val="00CF28C8"/>
    <w:rsid w:val="00CF738F"/>
    <w:rsid w:val="00D00F37"/>
    <w:rsid w:val="00D0318A"/>
    <w:rsid w:val="00D031AC"/>
    <w:rsid w:val="00D0651C"/>
    <w:rsid w:val="00D07D49"/>
    <w:rsid w:val="00D10169"/>
    <w:rsid w:val="00D12D05"/>
    <w:rsid w:val="00D13DEA"/>
    <w:rsid w:val="00D15192"/>
    <w:rsid w:val="00D2212F"/>
    <w:rsid w:val="00D23231"/>
    <w:rsid w:val="00D27289"/>
    <w:rsid w:val="00D4278C"/>
    <w:rsid w:val="00D50324"/>
    <w:rsid w:val="00D51AF3"/>
    <w:rsid w:val="00D65081"/>
    <w:rsid w:val="00D65E9F"/>
    <w:rsid w:val="00D72AD8"/>
    <w:rsid w:val="00D73603"/>
    <w:rsid w:val="00D73931"/>
    <w:rsid w:val="00D75D99"/>
    <w:rsid w:val="00D7721C"/>
    <w:rsid w:val="00D8103B"/>
    <w:rsid w:val="00D82889"/>
    <w:rsid w:val="00D83CE3"/>
    <w:rsid w:val="00D85739"/>
    <w:rsid w:val="00D86A01"/>
    <w:rsid w:val="00D9127E"/>
    <w:rsid w:val="00D93871"/>
    <w:rsid w:val="00DA026B"/>
    <w:rsid w:val="00DA20D6"/>
    <w:rsid w:val="00DA5FA3"/>
    <w:rsid w:val="00DB0419"/>
    <w:rsid w:val="00DB207C"/>
    <w:rsid w:val="00DB4860"/>
    <w:rsid w:val="00DB4DED"/>
    <w:rsid w:val="00DC51BA"/>
    <w:rsid w:val="00DD0D46"/>
    <w:rsid w:val="00DD145B"/>
    <w:rsid w:val="00DD29A6"/>
    <w:rsid w:val="00DD7E73"/>
    <w:rsid w:val="00DE1946"/>
    <w:rsid w:val="00DE228B"/>
    <w:rsid w:val="00DF07D8"/>
    <w:rsid w:val="00DF0B61"/>
    <w:rsid w:val="00DF149D"/>
    <w:rsid w:val="00DF51BF"/>
    <w:rsid w:val="00E04127"/>
    <w:rsid w:val="00E04624"/>
    <w:rsid w:val="00E05D53"/>
    <w:rsid w:val="00E1188F"/>
    <w:rsid w:val="00E120F6"/>
    <w:rsid w:val="00E208BC"/>
    <w:rsid w:val="00E2434C"/>
    <w:rsid w:val="00E24535"/>
    <w:rsid w:val="00E24FA2"/>
    <w:rsid w:val="00E2517F"/>
    <w:rsid w:val="00E300B4"/>
    <w:rsid w:val="00E33119"/>
    <w:rsid w:val="00E349AE"/>
    <w:rsid w:val="00E34E53"/>
    <w:rsid w:val="00E36A23"/>
    <w:rsid w:val="00E40CD5"/>
    <w:rsid w:val="00E456D9"/>
    <w:rsid w:val="00E45B50"/>
    <w:rsid w:val="00E469BD"/>
    <w:rsid w:val="00E47A39"/>
    <w:rsid w:val="00E546B9"/>
    <w:rsid w:val="00E56E30"/>
    <w:rsid w:val="00E57260"/>
    <w:rsid w:val="00E57D4B"/>
    <w:rsid w:val="00E62A0E"/>
    <w:rsid w:val="00E647F0"/>
    <w:rsid w:val="00E661F5"/>
    <w:rsid w:val="00E67958"/>
    <w:rsid w:val="00E721B2"/>
    <w:rsid w:val="00E81587"/>
    <w:rsid w:val="00E83B61"/>
    <w:rsid w:val="00E85A0E"/>
    <w:rsid w:val="00E877E1"/>
    <w:rsid w:val="00E87A7B"/>
    <w:rsid w:val="00E914EC"/>
    <w:rsid w:val="00EA3936"/>
    <w:rsid w:val="00EB0C3A"/>
    <w:rsid w:val="00EB1997"/>
    <w:rsid w:val="00EB5B84"/>
    <w:rsid w:val="00EC6EF8"/>
    <w:rsid w:val="00EE7859"/>
    <w:rsid w:val="00EF0F70"/>
    <w:rsid w:val="00EF7087"/>
    <w:rsid w:val="00F03609"/>
    <w:rsid w:val="00F0471F"/>
    <w:rsid w:val="00F10BD3"/>
    <w:rsid w:val="00F22A14"/>
    <w:rsid w:val="00F25360"/>
    <w:rsid w:val="00F27225"/>
    <w:rsid w:val="00F306D4"/>
    <w:rsid w:val="00F34512"/>
    <w:rsid w:val="00F35B34"/>
    <w:rsid w:val="00F36F3F"/>
    <w:rsid w:val="00F377E6"/>
    <w:rsid w:val="00F43E1A"/>
    <w:rsid w:val="00F466DB"/>
    <w:rsid w:val="00F47199"/>
    <w:rsid w:val="00F52ABD"/>
    <w:rsid w:val="00F54DED"/>
    <w:rsid w:val="00F56051"/>
    <w:rsid w:val="00F57CCB"/>
    <w:rsid w:val="00F60760"/>
    <w:rsid w:val="00F6390A"/>
    <w:rsid w:val="00F70E27"/>
    <w:rsid w:val="00F7205D"/>
    <w:rsid w:val="00F806DE"/>
    <w:rsid w:val="00F90F01"/>
    <w:rsid w:val="00F94798"/>
    <w:rsid w:val="00F952EF"/>
    <w:rsid w:val="00F97703"/>
    <w:rsid w:val="00FA0F3C"/>
    <w:rsid w:val="00FA6D96"/>
    <w:rsid w:val="00FA7246"/>
    <w:rsid w:val="00FA7299"/>
    <w:rsid w:val="00FB1079"/>
    <w:rsid w:val="00FB302D"/>
    <w:rsid w:val="00FC3A14"/>
    <w:rsid w:val="00FC3FF4"/>
    <w:rsid w:val="00FD1927"/>
    <w:rsid w:val="00FD240A"/>
    <w:rsid w:val="00FD2639"/>
    <w:rsid w:val="00FD561B"/>
    <w:rsid w:val="00FD5B5D"/>
    <w:rsid w:val="00FE05AC"/>
    <w:rsid w:val="00FE72EB"/>
    <w:rsid w:val="00FF00BC"/>
    <w:rsid w:val="00FF1E9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6AFB7AA6-F34A-4498-8946-88910E6FB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A5956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C71999"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C71999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2D2105"/>
    <w:rPr>
      <w:sz w:val="18"/>
      <w:szCs w:val="18"/>
    </w:rPr>
  </w:style>
  <w:style w:type="paragraph" w:styleId="BodyTextIndent">
    <w:name w:val="Body Text Indent"/>
    <w:basedOn w:val="Normal"/>
    <w:link w:val="a1"/>
    <w:qFormat/>
    <w:rsid w:val="002D2105"/>
    <w:pPr>
      <w:spacing w:line="460" w:lineRule="atLeast"/>
      <w:ind w:firstLine="461" w:firstLineChars="192"/>
    </w:pPr>
    <w:rPr>
      <w:sz w:val="24"/>
    </w:rPr>
  </w:style>
  <w:style w:type="character" w:customStyle="1" w:styleId="a1">
    <w:name w:val="正文文本缩进 字符"/>
    <w:basedOn w:val="DefaultParagraphFont"/>
    <w:link w:val="BodyTextIndent"/>
    <w:qFormat/>
    <w:rsid w:val="002D2105"/>
    <w:rPr>
      <w:rFonts w:ascii="Times New Roman" w:eastAsia="宋体" w:hAnsi="Times New Roman" w:cs="Times New Roman"/>
      <w:sz w:val="24"/>
      <w:szCs w:val="24"/>
    </w:rPr>
  </w:style>
  <w:style w:type="paragraph" w:styleId="BodyText">
    <w:name w:val="Body Text"/>
    <w:basedOn w:val="Normal"/>
    <w:link w:val="a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a2">
    <w:name w:val="正文文本 字符"/>
    <w:basedOn w:val="DefaultParagraphFont"/>
    <w:link w:val="BodyText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BalloonText">
    <w:name w:val="Balloon Text"/>
    <w:basedOn w:val="Normal"/>
    <w:link w:val="a3"/>
    <w:uiPriority w:val="99"/>
    <w:semiHidden/>
    <w:unhideWhenUsed/>
    <w:rsid w:val="002D2105"/>
    <w:rPr>
      <w:sz w:val="18"/>
      <w:szCs w:val="18"/>
    </w:rPr>
  </w:style>
  <w:style w:type="character" w:customStyle="1" w:styleId="a3">
    <w:name w:val="批注框文本 字符"/>
    <w:basedOn w:val="DefaultParagraphFont"/>
    <w:link w:val="BalloonText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886BF3"/>
  </w:style>
  <w:style w:type="paragraph" w:styleId="Revision">
    <w:name w:val="Revision"/>
    <w:hidden/>
    <w:uiPriority w:val="99"/>
    <w:semiHidden/>
    <w:rsid w:val="008257E1"/>
    <w:rPr>
      <w:rFonts w:ascii="Times New Roman" w:eastAsia="仿宋_GB2312" w:hAnsi="Times New Roman"/>
      <w:sz w:val="32"/>
    </w:rPr>
  </w:style>
  <w:style w:type="paragraph" w:styleId="ListParagraph">
    <w:name w:val="List Paragraph"/>
    <w:basedOn w:val="Normal"/>
    <w:uiPriority w:val="34"/>
    <w:qFormat/>
    <w:rsid w:val="003A4BA2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7" Type="http://schemas.openxmlformats.org/officeDocument/2006/relationships/theme" Target="theme/theme1.xml" /><Relationship Id="rId8" Type="http://schemas.openxmlformats.org/officeDocument/2006/relationships/numbering" Target="numbering.xml" /><Relationship Id="rId9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E:\&#35774;&#22791;&#22788;&#24037;&#20316;&#25991;&#20214;\1.%20&#24037;&#20316;&#25991;&#26723;&#65288;2020&#24180;6&#26376;&#20197;&#21518;by&#38472;&#39582;&#65289;\00.%20&#24120;&#29992;&#20449;&#24687;&#21450;&#25991;&#20214;\&#35774;&#22791;&#19982;&#23454;&#39564;&#23460;&#31649;&#29702;&#22788;&#20449;&#20989;&#32440;&#27169;&#26495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66C840-5035-4BE6-A03E-24DECFD2C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设备与实验室管理处信函纸模板.dotx</Template>
  <TotalTime>1164</TotalTime>
  <Pages>4</Pages>
  <Words>254</Words>
  <Characters>1452</Characters>
  <Application>Microsoft Office Word</Application>
  <DocSecurity>0</DocSecurity>
  <Lines>12</Lines>
  <Paragraphs>3</Paragraphs>
  <ScaleCrop>false</ScaleCrop>
  <Company>SYSU</Company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陈骞</dc:creator>
  <cp:lastModifiedBy>qian chen</cp:lastModifiedBy>
  <cp:revision>335</cp:revision>
  <cp:lastPrinted>2016-11-03T09:16:00Z</cp:lastPrinted>
  <dcterms:created xsi:type="dcterms:W3CDTF">2023-02-27T08:41:00Z</dcterms:created>
  <dcterms:modified xsi:type="dcterms:W3CDTF">2024-12-17T10:32:00Z</dcterms:modified>
</cp:coreProperties>
</file>